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9AB90" w14:textId="6A5B5E67" w:rsidR="00DB465D" w:rsidRPr="00E27298" w:rsidRDefault="00E27298" w:rsidP="00E27298">
      <w:pPr>
        <w:jc w:val="center"/>
        <w:rPr>
          <w:rFonts w:ascii="Arial" w:hAnsi="Arial" w:cs="Arial"/>
          <w:color w:val="000000"/>
          <w:sz w:val="18"/>
          <w:szCs w:val="18"/>
        </w:rPr>
      </w:pPr>
      <w:r w:rsidRPr="00E27298">
        <w:rPr>
          <w:rFonts w:ascii="Arial" w:hAnsi="Arial" w:cs="Arial"/>
          <w:b/>
          <w:bCs/>
          <w:i/>
          <w:iCs/>
          <w:noProof/>
          <w:color w:val="FF0000"/>
          <w:sz w:val="24"/>
        </w:rPr>
        <w:drawing>
          <wp:anchor distT="0" distB="0" distL="114300" distR="114300" simplePos="0" relativeHeight="251658240" behindDoc="0" locked="0" layoutInCell="1" allowOverlap="1" wp14:anchorId="24A7C3AB" wp14:editId="4C77C8F9">
            <wp:simplePos x="0" y="0"/>
            <wp:positionH relativeFrom="margin">
              <wp:posOffset>2244090</wp:posOffset>
            </wp:positionH>
            <wp:positionV relativeFrom="paragraph">
              <wp:posOffset>0</wp:posOffset>
            </wp:positionV>
            <wp:extent cx="790575" cy="790575"/>
            <wp:effectExtent l="0" t="0" r="9525" b="9525"/>
            <wp:wrapTopAndBottom/>
            <wp:docPr id="2" name="Imagem 2"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Desenho de personagem de desenho animado&#10;&#10;Descrição gerada automaticamente com confiança médi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27298">
        <w:rPr>
          <w:rFonts w:ascii="Arial" w:hAnsi="Arial" w:cs="Arial"/>
          <w:color w:val="000000"/>
          <w:sz w:val="18"/>
          <w:szCs w:val="18"/>
        </w:rPr>
        <w:t>FUNDO NACIONAL DE DESENVOLVIMENTO DA EDUCAÇÃO</w:t>
      </w:r>
      <w:r w:rsidRPr="00E27298">
        <w:rPr>
          <w:rFonts w:ascii="Arial" w:hAnsi="Arial" w:cs="Arial"/>
          <w:color w:val="000000"/>
          <w:sz w:val="18"/>
          <w:szCs w:val="18"/>
        </w:rPr>
        <w:br/>
        <w:t>Setor Bancário Sul, Quadra 2, Bloco F, Edifício FNDE. - Bairro Asa Sul, Brasília/DF, CEP 70070-929</w:t>
      </w:r>
      <w:r w:rsidRPr="00E27298">
        <w:rPr>
          <w:rFonts w:ascii="Arial" w:hAnsi="Arial" w:cs="Arial"/>
          <w:color w:val="000000"/>
          <w:sz w:val="18"/>
          <w:szCs w:val="18"/>
        </w:rPr>
        <w:br/>
        <w:t xml:space="preserve">Telefone: 0800-616161 e Fax: @fax_unidade@ - </w:t>
      </w:r>
      <w:hyperlink r:id="rId6" w:history="1">
        <w:r w:rsidRPr="00E27298">
          <w:rPr>
            <w:rStyle w:val="Hyperlink"/>
            <w:rFonts w:ascii="Arial" w:hAnsi="Arial" w:cs="Arial"/>
            <w:sz w:val="18"/>
            <w:szCs w:val="18"/>
          </w:rPr>
          <w:t>https://www.fnde.gov.br</w:t>
        </w:r>
      </w:hyperlink>
    </w:p>
    <w:p w14:paraId="6611D503" w14:textId="77777777" w:rsidR="00E27298" w:rsidRPr="00E27298" w:rsidRDefault="00E27298" w:rsidP="00E27298">
      <w:pPr>
        <w:jc w:val="center"/>
        <w:rPr>
          <w:rFonts w:ascii="Arial" w:hAnsi="Arial" w:cs="Arial"/>
          <w:caps/>
          <w:color w:val="000000"/>
          <w:sz w:val="26"/>
          <w:szCs w:val="26"/>
        </w:rPr>
      </w:pPr>
    </w:p>
    <w:p w14:paraId="3E32A935" w14:textId="5525AF6D" w:rsidR="00E27298" w:rsidRPr="00E27298" w:rsidRDefault="00E27298" w:rsidP="00E27298">
      <w:pPr>
        <w:jc w:val="center"/>
        <w:rPr>
          <w:rFonts w:ascii="Arial" w:hAnsi="Arial" w:cs="Arial"/>
          <w:caps/>
          <w:color w:val="000000"/>
          <w:sz w:val="24"/>
          <w:szCs w:val="24"/>
        </w:rPr>
      </w:pPr>
      <w:r w:rsidRPr="00E27298">
        <w:rPr>
          <w:rFonts w:ascii="Arial" w:hAnsi="Arial" w:cs="Arial"/>
          <w:caps/>
          <w:color w:val="000000"/>
          <w:sz w:val="24"/>
          <w:szCs w:val="24"/>
        </w:rPr>
        <w:t>PROJETO BÁSICO</w:t>
      </w:r>
    </w:p>
    <w:p w14:paraId="65231C88" w14:textId="77777777" w:rsidR="00E27298" w:rsidRPr="00E27298" w:rsidRDefault="00E27298" w:rsidP="00E27298">
      <w:pPr>
        <w:rPr>
          <w:rFonts w:ascii="Arial" w:hAnsi="Arial" w:cs="Arial"/>
          <w:color w:val="000000"/>
        </w:rPr>
      </w:pPr>
    </w:p>
    <w:p w14:paraId="34EBD54E" w14:textId="0F0A709D" w:rsidR="00E27298" w:rsidRPr="00E27298" w:rsidRDefault="00E27298" w:rsidP="00E27298">
      <w:pPr>
        <w:rPr>
          <w:rFonts w:ascii="Arial" w:hAnsi="Arial" w:cs="Arial"/>
          <w:color w:val="000000"/>
          <w:sz w:val="24"/>
          <w:szCs w:val="24"/>
        </w:rPr>
      </w:pPr>
      <w:r w:rsidRPr="00E27298">
        <w:rPr>
          <w:rFonts w:ascii="Arial" w:hAnsi="Arial" w:cs="Arial"/>
          <w:color w:val="000000"/>
          <w:sz w:val="24"/>
          <w:szCs w:val="24"/>
        </w:rPr>
        <w:t>Processo nº 23034.009511/2020-57</w:t>
      </w:r>
    </w:p>
    <w:p w14:paraId="42A42645" w14:textId="77777777" w:rsidR="00E27298" w:rsidRPr="00E27298" w:rsidRDefault="00E27298" w:rsidP="00226F1F">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DO OBJETO</w:t>
      </w:r>
    </w:p>
    <w:p w14:paraId="2E5CF4B7" w14:textId="188207A3" w:rsidR="00E27298" w:rsidRPr="00E27298" w:rsidRDefault="00E27298" w:rsidP="00E2729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Contratação de empresa especializada na prestação de serviço continuado de manutenção corretiva e preventiva com fornecimento de peças dos veículos oficiais pertencentes à frota do Fundo Nacional de Desenvolvimento da Educação - FNDE, de acordo com as especificações e condições constantes neste Projeto Básico.</w:t>
      </w:r>
    </w:p>
    <w:p w14:paraId="3F24ED8B" w14:textId="35221017" w:rsidR="00E27298" w:rsidRPr="00E27298" w:rsidRDefault="00E27298" w:rsidP="00E2729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Resultado esperado com a contratação:</w:t>
      </w:r>
    </w:p>
    <w:p w14:paraId="06B9B7E7" w14:textId="235B5906" w:rsidR="00E27298" w:rsidRPr="0046562F" w:rsidRDefault="00E27298" w:rsidP="00A7630A">
      <w:pPr>
        <w:pStyle w:val="textojustificado"/>
        <w:numPr>
          <w:ilvl w:val="0"/>
          <w:numId w:val="14"/>
        </w:numPr>
        <w:spacing w:before="120" w:beforeAutospacing="0" w:after="120" w:afterAutospacing="0"/>
        <w:ind w:right="120"/>
        <w:jc w:val="both"/>
        <w:rPr>
          <w:rFonts w:ascii="Arial" w:hAnsi="Arial" w:cs="Arial"/>
          <w:color w:val="000000"/>
        </w:rPr>
      </w:pPr>
      <w:r w:rsidRPr="0046562F">
        <w:rPr>
          <w:rFonts w:ascii="Arial" w:hAnsi="Arial" w:cs="Arial"/>
          <w:color w:val="000000"/>
        </w:rPr>
        <w:t>Obtenção de informações de toda a frota em tempo real para tomada de decisões e emissão de relatórios Gerenciais;</w:t>
      </w:r>
    </w:p>
    <w:p w14:paraId="1DD0DA8F" w14:textId="22342464" w:rsidR="00E27298" w:rsidRPr="0046562F" w:rsidRDefault="00E27298" w:rsidP="00AB3547">
      <w:pPr>
        <w:pStyle w:val="textojustificado"/>
        <w:numPr>
          <w:ilvl w:val="0"/>
          <w:numId w:val="14"/>
        </w:numPr>
        <w:spacing w:before="120" w:beforeAutospacing="0" w:after="120" w:afterAutospacing="0"/>
        <w:ind w:right="120"/>
        <w:jc w:val="both"/>
        <w:rPr>
          <w:rFonts w:ascii="Arial" w:hAnsi="Arial" w:cs="Arial"/>
          <w:color w:val="000000"/>
        </w:rPr>
      </w:pPr>
      <w:r w:rsidRPr="0046562F">
        <w:rPr>
          <w:rFonts w:ascii="Arial" w:hAnsi="Arial" w:cs="Arial"/>
          <w:color w:val="000000"/>
        </w:rPr>
        <w:t>Agilidade nos procedimentos de manutenções, com prazo para execução dos serviços;</w:t>
      </w:r>
    </w:p>
    <w:p w14:paraId="705D57EB" w14:textId="687CA2DD" w:rsidR="00E27298" w:rsidRPr="0046562F" w:rsidRDefault="00E27298" w:rsidP="00AB3547">
      <w:pPr>
        <w:pStyle w:val="textojustificado"/>
        <w:numPr>
          <w:ilvl w:val="0"/>
          <w:numId w:val="14"/>
        </w:numPr>
        <w:spacing w:before="120" w:beforeAutospacing="0" w:after="120" w:afterAutospacing="0"/>
        <w:ind w:right="120"/>
        <w:jc w:val="both"/>
        <w:rPr>
          <w:rFonts w:ascii="Arial" w:hAnsi="Arial" w:cs="Arial"/>
          <w:color w:val="000000"/>
        </w:rPr>
      </w:pPr>
      <w:r w:rsidRPr="0046562F">
        <w:rPr>
          <w:rFonts w:ascii="Arial" w:hAnsi="Arial" w:cs="Arial"/>
          <w:color w:val="000000"/>
        </w:rPr>
        <w:t>Gerenciamento de todas as manutenções com controles mais eficazes;</w:t>
      </w:r>
    </w:p>
    <w:p w14:paraId="4802C683" w14:textId="501B9BF0" w:rsidR="00E27298" w:rsidRPr="0046562F" w:rsidRDefault="00E27298" w:rsidP="00AB3547">
      <w:pPr>
        <w:pStyle w:val="textojustificado"/>
        <w:numPr>
          <w:ilvl w:val="0"/>
          <w:numId w:val="14"/>
        </w:numPr>
        <w:spacing w:before="120" w:beforeAutospacing="0" w:after="120" w:afterAutospacing="0"/>
        <w:ind w:right="120"/>
        <w:jc w:val="both"/>
        <w:rPr>
          <w:rFonts w:ascii="Arial" w:hAnsi="Arial" w:cs="Arial"/>
          <w:color w:val="000000"/>
        </w:rPr>
      </w:pPr>
      <w:r w:rsidRPr="0046562F">
        <w:rPr>
          <w:rFonts w:ascii="Arial" w:hAnsi="Arial" w:cs="Arial"/>
          <w:color w:val="000000"/>
        </w:rPr>
        <w:t>Melhor qualidade nos serviços realizados, com técnicos especializados e capacitados.</w:t>
      </w:r>
    </w:p>
    <w:p w14:paraId="2D86580C" w14:textId="62630F87" w:rsidR="00E27298" w:rsidRPr="00E27298" w:rsidRDefault="00E27298" w:rsidP="00E2729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t>DO ITEM A SER LICITADO</w:t>
      </w:r>
    </w:p>
    <w:p w14:paraId="15EC90A4" w14:textId="09610A52" w:rsidR="00E27298" w:rsidRPr="0046562F" w:rsidRDefault="00E27298" w:rsidP="00E27298">
      <w:pPr>
        <w:pStyle w:val="itemnivel3"/>
        <w:numPr>
          <w:ilvl w:val="2"/>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b/>
          <w:bCs/>
          <w:color w:val="000000"/>
        </w:rPr>
        <w:t>Na tabela a seguir consta o item que será licitado</w:t>
      </w:r>
      <w:r w:rsidRPr="0046562F">
        <w:rPr>
          <w:rFonts w:ascii="Arial" w:hAnsi="Arial" w:cs="Arial"/>
          <w:color w:val="000000"/>
        </w:rPr>
        <w:t>, bem como sua descrição resumida e a delimitação dos possíveis licitantes, tendo em vista o tratamento diferenciado para Microempresas (ME) e Empresas de pequeno Porte (EPP) previsto no art. 48 da Lei Complementar n.º 123/06, alterado pela Lei Complementar n.º 147/2014.</w:t>
      </w:r>
    </w:p>
    <w:p w14:paraId="2F75939C" w14:textId="77777777"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tbl>
      <w:tblPr>
        <w:tblW w:w="8781"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2586"/>
        <w:gridCol w:w="2027"/>
        <w:gridCol w:w="1702"/>
        <w:gridCol w:w="1739"/>
      </w:tblGrid>
      <w:tr w:rsidR="0014081C" w:rsidRPr="00D874A8" w14:paraId="5D95A182" w14:textId="7BFDE890" w:rsidTr="00687F0C">
        <w:trPr>
          <w:tblCellSpacing w:w="7" w:type="dxa"/>
          <w:jc w:val="center"/>
        </w:trPr>
        <w:tc>
          <w:tcPr>
            <w:tcW w:w="706" w:type="dxa"/>
            <w:tcBorders>
              <w:top w:val="outset" w:sz="6" w:space="0" w:color="auto"/>
              <w:left w:val="outset" w:sz="6" w:space="0" w:color="auto"/>
              <w:bottom w:val="outset" w:sz="6" w:space="0" w:color="auto"/>
              <w:right w:val="outset" w:sz="6" w:space="0" w:color="auto"/>
            </w:tcBorders>
            <w:vAlign w:val="center"/>
            <w:hideMark/>
          </w:tcPr>
          <w:p w14:paraId="4CAC8BB5"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ITEM</w:t>
            </w:r>
          </w:p>
        </w:tc>
        <w:tc>
          <w:tcPr>
            <w:tcW w:w="2572" w:type="dxa"/>
            <w:tcBorders>
              <w:top w:val="outset" w:sz="6" w:space="0" w:color="auto"/>
              <w:left w:val="outset" w:sz="6" w:space="0" w:color="auto"/>
              <w:bottom w:val="outset" w:sz="6" w:space="0" w:color="auto"/>
              <w:right w:val="outset" w:sz="6" w:space="0" w:color="auto"/>
            </w:tcBorders>
            <w:vAlign w:val="center"/>
            <w:hideMark/>
          </w:tcPr>
          <w:p w14:paraId="127875E6"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DESCRIÇÃO RESUMIDA</w:t>
            </w:r>
          </w:p>
        </w:tc>
        <w:tc>
          <w:tcPr>
            <w:tcW w:w="2013" w:type="dxa"/>
            <w:tcBorders>
              <w:top w:val="outset" w:sz="6" w:space="0" w:color="auto"/>
              <w:left w:val="outset" w:sz="6" w:space="0" w:color="auto"/>
              <w:bottom w:val="outset" w:sz="6" w:space="0" w:color="auto"/>
              <w:right w:val="outset" w:sz="6" w:space="0" w:color="auto"/>
            </w:tcBorders>
            <w:vAlign w:val="center"/>
            <w:hideMark/>
          </w:tcPr>
          <w:p w14:paraId="324FB58C"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IDENTIFICAÇÃO CATSER</w:t>
            </w:r>
          </w:p>
        </w:tc>
        <w:tc>
          <w:tcPr>
            <w:tcW w:w="1688" w:type="dxa"/>
            <w:tcBorders>
              <w:top w:val="outset" w:sz="6" w:space="0" w:color="auto"/>
              <w:left w:val="outset" w:sz="6" w:space="0" w:color="auto"/>
              <w:bottom w:val="outset" w:sz="6" w:space="0" w:color="auto"/>
              <w:right w:val="outset" w:sz="6" w:space="0" w:color="auto"/>
            </w:tcBorders>
            <w:vAlign w:val="center"/>
            <w:hideMark/>
          </w:tcPr>
          <w:p w14:paraId="36F49028"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UNIDADE DE MEDIDA</w:t>
            </w:r>
          </w:p>
        </w:tc>
        <w:tc>
          <w:tcPr>
            <w:tcW w:w="1718" w:type="dxa"/>
            <w:tcBorders>
              <w:top w:val="outset" w:sz="6" w:space="0" w:color="auto"/>
              <w:left w:val="outset" w:sz="6" w:space="0" w:color="auto"/>
              <w:bottom w:val="outset" w:sz="6" w:space="0" w:color="auto"/>
              <w:right w:val="outset" w:sz="6" w:space="0" w:color="auto"/>
            </w:tcBorders>
            <w:vAlign w:val="center"/>
          </w:tcPr>
          <w:p w14:paraId="56CFD2A0" w14:textId="0864D7DB"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LC n</w:t>
            </w:r>
            <w:r w:rsidR="005041C1" w:rsidRPr="00D874A8">
              <w:rPr>
                <w:rFonts w:ascii="Arial" w:hAnsi="Arial" w:cs="Arial"/>
                <w:color w:val="000000"/>
                <w:sz w:val="22"/>
                <w:szCs w:val="22"/>
              </w:rPr>
              <w:t>º 123/06</w:t>
            </w:r>
          </w:p>
        </w:tc>
      </w:tr>
      <w:tr w:rsidR="0014081C" w:rsidRPr="00D874A8" w14:paraId="098C84F6" w14:textId="183CB975" w:rsidTr="00687F0C">
        <w:trPr>
          <w:trHeight w:val="880"/>
          <w:tblCellSpacing w:w="7" w:type="dxa"/>
          <w:jc w:val="center"/>
        </w:trPr>
        <w:tc>
          <w:tcPr>
            <w:tcW w:w="706" w:type="dxa"/>
            <w:tcBorders>
              <w:top w:val="outset" w:sz="6" w:space="0" w:color="auto"/>
              <w:left w:val="outset" w:sz="6" w:space="0" w:color="auto"/>
              <w:bottom w:val="outset" w:sz="6" w:space="0" w:color="auto"/>
              <w:right w:val="outset" w:sz="6" w:space="0" w:color="auto"/>
            </w:tcBorders>
            <w:vAlign w:val="center"/>
            <w:hideMark/>
          </w:tcPr>
          <w:p w14:paraId="5061D117"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1</w:t>
            </w:r>
          </w:p>
        </w:tc>
        <w:tc>
          <w:tcPr>
            <w:tcW w:w="2572" w:type="dxa"/>
            <w:tcBorders>
              <w:top w:val="outset" w:sz="6" w:space="0" w:color="auto"/>
              <w:left w:val="outset" w:sz="6" w:space="0" w:color="auto"/>
              <w:bottom w:val="outset" w:sz="6" w:space="0" w:color="auto"/>
              <w:right w:val="outset" w:sz="6" w:space="0" w:color="auto"/>
            </w:tcBorders>
            <w:vAlign w:val="center"/>
            <w:hideMark/>
          </w:tcPr>
          <w:p w14:paraId="539F4987" w14:textId="5BB55A6A" w:rsidR="0014081C" w:rsidRPr="00D874A8" w:rsidRDefault="0014081C" w:rsidP="009536EC">
            <w:pPr>
              <w:jc w:val="both"/>
              <w:rPr>
                <w:rFonts w:ascii="Arial" w:hAnsi="Arial" w:cs="Arial"/>
                <w:color w:val="000000"/>
              </w:rPr>
            </w:pPr>
            <w:r w:rsidRPr="00D874A8">
              <w:rPr>
                <w:rFonts w:ascii="Arial" w:hAnsi="Arial" w:cs="Arial"/>
                <w:color w:val="000000"/>
              </w:rPr>
              <w:t>Manutenção corretiva e preventiva com fornecimento de peças para veículos leves e pesados</w:t>
            </w:r>
          </w:p>
        </w:tc>
        <w:tc>
          <w:tcPr>
            <w:tcW w:w="2013" w:type="dxa"/>
            <w:tcBorders>
              <w:top w:val="outset" w:sz="6" w:space="0" w:color="auto"/>
              <w:left w:val="outset" w:sz="6" w:space="0" w:color="auto"/>
              <w:bottom w:val="outset" w:sz="6" w:space="0" w:color="auto"/>
              <w:right w:val="outset" w:sz="6" w:space="0" w:color="auto"/>
            </w:tcBorders>
            <w:vAlign w:val="center"/>
            <w:hideMark/>
          </w:tcPr>
          <w:p w14:paraId="20D4A8A5"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3565</w:t>
            </w:r>
          </w:p>
        </w:tc>
        <w:tc>
          <w:tcPr>
            <w:tcW w:w="1688" w:type="dxa"/>
            <w:tcBorders>
              <w:top w:val="outset" w:sz="6" w:space="0" w:color="auto"/>
              <w:left w:val="outset" w:sz="6" w:space="0" w:color="auto"/>
              <w:bottom w:val="outset" w:sz="6" w:space="0" w:color="auto"/>
              <w:right w:val="outset" w:sz="6" w:space="0" w:color="auto"/>
            </w:tcBorders>
            <w:vAlign w:val="center"/>
            <w:hideMark/>
          </w:tcPr>
          <w:p w14:paraId="19568B4D" w14:textId="77777777" w:rsidR="0014081C" w:rsidRPr="00D874A8" w:rsidRDefault="0014081C" w:rsidP="0014081C">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Unidade</w:t>
            </w:r>
          </w:p>
        </w:tc>
        <w:tc>
          <w:tcPr>
            <w:tcW w:w="1718" w:type="dxa"/>
            <w:tcBorders>
              <w:top w:val="outset" w:sz="6" w:space="0" w:color="auto"/>
              <w:left w:val="outset" w:sz="6" w:space="0" w:color="auto"/>
              <w:bottom w:val="outset" w:sz="6" w:space="0" w:color="auto"/>
              <w:right w:val="outset" w:sz="6" w:space="0" w:color="auto"/>
            </w:tcBorders>
            <w:vAlign w:val="center"/>
          </w:tcPr>
          <w:p w14:paraId="6CA375B3" w14:textId="0C32C4A1" w:rsidR="0014081C" w:rsidRPr="00D874A8" w:rsidRDefault="005041C1" w:rsidP="003F4912">
            <w:pPr>
              <w:pStyle w:val="tabelatextocentralizado"/>
              <w:spacing w:before="0" w:beforeAutospacing="0" w:after="0" w:afterAutospacing="0"/>
              <w:ind w:left="60" w:right="60"/>
              <w:jc w:val="both"/>
              <w:rPr>
                <w:rFonts w:ascii="Arial" w:hAnsi="Arial" w:cs="Arial"/>
                <w:color w:val="000000"/>
                <w:sz w:val="22"/>
                <w:szCs w:val="22"/>
              </w:rPr>
            </w:pPr>
            <w:r w:rsidRPr="00D874A8">
              <w:rPr>
                <w:rFonts w:ascii="Arial" w:hAnsi="Arial" w:cs="Arial"/>
                <w:color w:val="000000"/>
                <w:sz w:val="22"/>
                <w:szCs w:val="22"/>
              </w:rPr>
              <w:t>Ex</w:t>
            </w:r>
            <w:r w:rsidR="00F25376" w:rsidRPr="00D874A8">
              <w:rPr>
                <w:rFonts w:ascii="Arial" w:hAnsi="Arial" w:cs="Arial"/>
                <w:color w:val="000000"/>
                <w:sz w:val="22"/>
                <w:szCs w:val="22"/>
              </w:rPr>
              <w:t>clusivo para ME/EPP (art. 48</w:t>
            </w:r>
            <w:proofErr w:type="gramStart"/>
            <w:r w:rsidR="00F25376" w:rsidRPr="00D874A8">
              <w:rPr>
                <w:rFonts w:ascii="Arial" w:hAnsi="Arial" w:cs="Arial"/>
                <w:color w:val="000000"/>
                <w:sz w:val="22"/>
                <w:szCs w:val="22"/>
              </w:rPr>
              <w:t>/</w:t>
            </w:r>
            <w:r w:rsidR="009536EC" w:rsidRPr="00D874A8">
              <w:rPr>
                <w:rFonts w:ascii="Arial" w:hAnsi="Arial" w:cs="Arial"/>
                <w:color w:val="000000"/>
                <w:sz w:val="22"/>
                <w:szCs w:val="22"/>
              </w:rPr>
              <w:t>,I</w:t>
            </w:r>
            <w:proofErr w:type="gramEnd"/>
            <w:r w:rsidR="009536EC" w:rsidRPr="00D874A8">
              <w:rPr>
                <w:rFonts w:ascii="Arial" w:hAnsi="Arial" w:cs="Arial"/>
                <w:color w:val="000000"/>
                <w:sz w:val="22"/>
                <w:szCs w:val="22"/>
              </w:rPr>
              <w:t>)</w:t>
            </w:r>
          </w:p>
        </w:tc>
      </w:tr>
    </w:tbl>
    <w:p w14:paraId="05A1B6C6" w14:textId="77777777" w:rsidR="00D874A8" w:rsidRDefault="00D874A8" w:rsidP="00E27298">
      <w:pPr>
        <w:pStyle w:val="citacao"/>
        <w:spacing w:before="80" w:beforeAutospacing="0" w:after="80" w:afterAutospacing="0"/>
        <w:ind w:left="2400"/>
        <w:jc w:val="both"/>
        <w:rPr>
          <w:rFonts w:ascii="Arial" w:hAnsi="Arial" w:cs="Arial"/>
          <w:color w:val="000000"/>
        </w:rPr>
      </w:pPr>
    </w:p>
    <w:p w14:paraId="6ED599E5" w14:textId="54BD0E60" w:rsidR="00E27298" w:rsidRPr="00E27298" w:rsidRDefault="00E27298" w:rsidP="000E7D8E">
      <w:pPr>
        <w:pStyle w:val="citacao"/>
        <w:spacing w:before="80" w:beforeAutospacing="0" w:after="80" w:afterAutospacing="0"/>
        <w:jc w:val="both"/>
        <w:rPr>
          <w:rFonts w:ascii="Arial" w:hAnsi="Arial" w:cs="Arial"/>
          <w:color w:val="000000"/>
        </w:rPr>
      </w:pPr>
    </w:p>
    <w:p w14:paraId="137DDFCE" w14:textId="350AA87B" w:rsidR="00E27298" w:rsidRPr="00E27298" w:rsidRDefault="00E27298" w:rsidP="007C33D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lastRenderedPageBreak/>
        <w:t>DESCRIÇÃO DOS VEÍCULOS</w:t>
      </w:r>
    </w:p>
    <w:p w14:paraId="5EFF8DD1" w14:textId="77777777" w:rsidR="00E27298" w:rsidRPr="0081028C" w:rsidRDefault="00E27298" w:rsidP="00191EA0">
      <w:pPr>
        <w:pStyle w:val="tabelatextocentralizado"/>
        <w:spacing w:before="0" w:beforeAutospacing="0" w:after="0" w:afterAutospacing="0"/>
        <w:ind w:left="60" w:right="60"/>
        <w:jc w:val="center"/>
        <w:rPr>
          <w:rFonts w:ascii="Arial" w:hAnsi="Arial" w:cs="Arial"/>
          <w:color w:val="000000"/>
          <w:sz w:val="22"/>
          <w:szCs w:val="22"/>
        </w:rPr>
      </w:pPr>
      <w:r w:rsidRPr="0081028C">
        <w:rPr>
          <w:rStyle w:val="nfase"/>
          <w:rFonts w:ascii="Arial" w:hAnsi="Arial" w:cs="Arial"/>
          <w:b/>
          <w:bCs/>
          <w:color w:val="000000"/>
          <w:sz w:val="22"/>
          <w:szCs w:val="22"/>
        </w:rPr>
        <w:t>VEÍCULOS PARA MANUTENÇÃO CORRETIVA E PREVENTIVA COM FORNECIMENTO DE PEÇAS</w:t>
      </w:r>
    </w:p>
    <w:tbl>
      <w:tblPr>
        <w:tblW w:w="8789"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17"/>
        <w:gridCol w:w="2065"/>
        <w:gridCol w:w="1637"/>
        <w:gridCol w:w="1670"/>
      </w:tblGrid>
      <w:tr w:rsidR="00D874A8" w:rsidRPr="00D874A8" w14:paraId="060DD8E4" w14:textId="77777777" w:rsidTr="00E16534">
        <w:trPr>
          <w:tblCellSpacing w:w="7" w:type="dxa"/>
          <w:jc w:val="center"/>
        </w:trPr>
        <w:tc>
          <w:tcPr>
            <w:tcW w:w="3396" w:type="dxa"/>
            <w:tcBorders>
              <w:top w:val="outset" w:sz="6" w:space="0" w:color="auto"/>
              <w:left w:val="outset" w:sz="6" w:space="0" w:color="auto"/>
              <w:bottom w:val="outset" w:sz="6" w:space="0" w:color="auto"/>
              <w:right w:val="outset" w:sz="6" w:space="0" w:color="auto"/>
            </w:tcBorders>
            <w:vAlign w:val="center"/>
            <w:hideMark/>
          </w:tcPr>
          <w:p w14:paraId="0CF07CAC" w14:textId="77777777"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DESCRIÇÃO/ESPECIFICAÇÃO</w:t>
            </w:r>
          </w:p>
        </w:tc>
        <w:tc>
          <w:tcPr>
            <w:tcW w:w="2051" w:type="dxa"/>
            <w:tcBorders>
              <w:top w:val="outset" w:sz="6" w:space="0" w:color="auto"/>
              <w:left w:val="outset" w:sz="6" w:space="0" w:color="auto"/>
              <w:bottom w:val="outset" w:sz="6" w:space="0" w:color="auto"/>
              <w:right w:val="outset" w:sz="6" w:space="0" w:color="auto"/>
            </w:tcBorders>
            <w:vAlign w:val="center"/>
            <w:hideMark/>
          </w:tcPr>
          <w:p w14:paraId="00EB7BA0" w14:textId="77777777"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MODELO/MARCA</w:t>
            </w:r>
          </w:p>
        </w:tc>
        <w:tc>
          <w:tcPr>
            <w:tcW w:w="1623" w:type="dxa"/>
            <w:tcBorders>
              <w:top w:val="outset" w:sz="6" w:space="0" w:color="auto"/>
              <w:left w:val="outset" w:sz="6" w:space="0" w:color="auto"/>
              <w:bottom w:val="outset" w:sz="6" w:space="0" w:color="auto"/>
              <w:right w:val="outset" w:sz="6" w:space="0" w:color="auto"/>
            </w:tcBorders>
            <w:vAlign w:val="center"/>
          </w:tcPr>
          <w:p w14:paraId="748B628A" w14:textId="67AE4BA4"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QUANTIDADE</w:t>
            </w:r>
          </w:p>
        </w:tc>
        <w:tc>
          <w:tcPr>
            <w:tcW w:w="1649" w:type="dxa"/>
            <w:tcBorders>
              <w:top w:val="outset" w:sz="6" w:space="0" w:color="auto"/>
              <w:left w:val="outset" w:sz="6" w:space="0" w:color="auto"/>
              <w:bottom w:val="outset" w:sz="6" w:space="0" w:color="auto"/>
              <w:right w:val="outset" w:sz="6" w:space="0" w:color="auto"/>
            </w:tcBorders>
            <w:vAlign w:val="center"/>
            <w:hideMark/>
          </w:tcPr>
          <w:p w14:paraId="3F3C441D" w14:textId="1F575603"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KM RODADOS</w:t>
            </w:r>
          </w:p>
        </w:tc>
      </w:tr>
      <w:tr w:rsidR="00D874A8" w:rsidRPr="00D874A8" w14:paraId="3AC1B0B9" w14:textId="77777777" w:rsidTr="00E16534">
        <w:trPr>
          <w:tblCellSpacing w:w="7" w:type="dxa"/>
          <w:jc w:val="center"/>
        </w:trPr>
        <w:tc>
          <w:tcPr>
            <w:tcW w:w="3396" w:type="dxa"/>
            <w:tcBorders>
              <w:top w:val="outset" w:sz="6" w:space="0" w:color="auto"/>
              <w:left w:val="outset" w:sz="6" w:space="0" w:color="auto"/>
              <w:bottom w:val="outset" w:sz="6" w:space="0" w:color="auto"/>
              <w:right w:val="outset" w:sz="6" w:space="0" w:color="auto"/>
            </w:tcBorders>
            <w:vAlign w:val="center"/>
            <w:hideMark/>
          </w:tcPr>
          <w:p w14:paraId="5C4659D3" w14:textId="77777777" w:rsidR="00D874A8" w:rsidRPr="00D874A8" w:rsidRDefault="00D874A8">
            <w:pPr>
              <w:rPr>
                <w:rFonts w:ascii="Arial" w:hAnsi="Arial" w:cs="Arial"/>
                <w:color w:val="000000"/>
              </w:rPr>
            </w:pPr>
            <w:r w:rsidRPr="00D874A8">
              <w:rPr>
                <w:rFonts w:ascii="Arial" w:hAnsi="Arial" w:cs="Arial"/>
                <w:color w:val="000000"/>
              </w:rPr>
              <w:t> CAMINHONETE, MITSUBISHI, cabine dupla, cor branca, L200, Triton GL, ano de fabricação 2014, placa JKO-9688</w:t>
            </w:r>
          </w:p>
        </w:tc>
        <w:tc>
          <w:tcPr>
            <w:tcW w:w="2051" w:type="dxa"/>
            <w:tcBorders>
              <w:top w:val="outset" w:sz="6" w:space="0" w:color="auto"/>
              <w:left w:val="outset" w:sz="6" w:space="0" w:color="auto"/>
              <w:bottom w:val="outset" w:sz="6" w:space="0" w:color="auto"/>
              <w:right w:val="outset" w:sz="6" w:space="0" w:color="auto"/>
            </w:tcBorders>
            <w:vAlign w:val="center"/>
            <w:hideMark/>
          </w:tcPr>
          <w:p w14:paraId="11F0D9EF" w14:textId="77777777"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L200, Triton GL - MITSUBISHI</w:t>
            </w:r>
          </w:p>
        </w:tc>
        <w:tc>
          <w:tcPr>
            <w:tcW w:w="1623" w:type="dxa"/>
            <w:tcBorders>
              <w:top w:val="outset" w:sz="6" w:space="0" w:color="auto"/>
              <w:left w:val="outset" w:sz="6" w:space="0" w:color="auto"/>
              <w:bottom w:val="outset" w:sz="6" w:space="0" w:color="auto"/>
              <w:right w:val="outset" w:sz="6" w:space="0" w:color="auto"/>
            </w:tcBorders>
            <w:vAlign w:val="center"/>
          </w:tcPr>
          <w:p w14:paraId="09877328" w14:textId="2498BE67"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1</w:t>
            </w:r>
          </w:p>
        </w:tc>
        <w:tc>
          <w:tcPr>
            <w:tcW w:w="1649" w:type="dxa"/>
            <w:tcBorders>
              <w:top w:val="outset" w:sz="6" w:space="0" w:color="auto"/>
              <w:left w:val="outset" w:sz="6" w:space="0" w:color="auto"/>
              <w:bottom w:val="outset" w:sz="6" w:space="0" w:color="auto"/>
              <w:right w:val="outset" w:sz="6" w:space="0" w:color="auto"/>
            </w:tcBorders>
            <w:vAlign w:val="center"/>
            <w:hideMark/>
          </w:tcPr>
          <w:p w14:paraId="7C4694A6" w14:textId="59F0E4D4"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40.807</w:t>
            </w:r>
          </w:p>
        </w:tc>
      </w:tr>
      <w:tr w:rsidR="00D874A8" w:rsidRPr="00D874A8" w14:paraId="702DE1B6" w14:textId="77777777" w:rsidTr="00E16534">
        <w:trPr>
          <w:tblCellSpacing w:w="7" w:type="dxa"/>
          <w:jc w:val="center"/>
        </w:trPr>
        <w:tc>
          <w:tcPr>
            <w:tcW w:w="3396" w:type="dxa"/>
            <w:tcBorders>
              <w:top w:val="outset" w:sz="6" w:space="0" w:color="auto"/>
              <w:left w:val="outset" w:sz="6" w:space="0" w:color="auto"/>
              <w:bottom w:val="outset" w:sz="6" w:space="0" w:color="auto"/>
              <w:right w:val="outset" w:sz="6" w:space="0" w:color="auto"/>
            </w:tcBorders>
            <w:vAlign w:val="center"/>
            <w:hideMark/>
          </w:tcPr>
          <w:p w14:paraId="33A56BF8" w14:textId="77777777" w:rsidR="00D874A8" w:rsidRPr="00D874A8" w:rsidRDefault="00D874A8">
            <w:pPr>
              <w:rPr>
                <w:rFonts w:ascii="Arial" w:hAnsi="Arial" w:cs="Arial"/>
                <w:color w:val="000000"/>
              </w:rPr>
            </w:pPr>
            <w:r w:rsidRPr="00D874A8">
              <w:rPr>
                <w:rFonts w:ascii="Arial" w:hAnsi="Arial" w:cs="Arial"/>
                <w:color w:val="000000"/>
              </w:rPr>
              <w:t> CAMINHÃO/VOLKSWAGEN, modelo 13.180-E, ano de fabricação 2008, placa JFO-6150</w:t>
            </w:r>
          </w:p>
        </w:tc>
        <w:tc>
          <w:tcPr>
            <w:tcW w:w="2051" w:type="dxa"/>
            <w:tcBorders>
              <w:top w:val="outset" w:sz="6" w:space="0" w:color="auto"/>
              <w:left w:val="outset" w:sz="6" w:space="0" w:color="auto"/>
              <w:bottom w:val="outset" w:sz="6" w:space="0" w:color="auto"/>
              <w:right w:val="outset" w:sz="6" w:space="0" w:color="auto"/>
            </w:tcBorders>
            <w:vAlign w:val="center"/>
            <w:hideMark/>
          </w:tcPr>
          <w:p w14:paraId="6C2BDCDC" w14:textId="77777777"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13.180-E - VOLKSWAGEN</w:t>
            </w:r>
          </w:p>
        </w:tc>
        <w:tc>
          <w:tcPr>
            <w:tcW w:w="1623" w:type="dxa"/>
            <w:tcBorders>
              <w:top w:val="outset" w:sz="6" w:space="0" w:color="auto"/>
              <w:left w:val="outset" w:sz="6" w:space="0" w:color="auto"/>
              <w:bottom w:val="outset" w:sz="6" w:space="0" w:color="auto"/>
              <w:right w:val="outset" w:sz="6" w:space="0" w:color="auto"/>
            </w:tcBorders>
            <w:vAlign w:val="center"/>
          </w:tcPr>
          <w:p w14:paraId="52828DF8" w14:textId="12CD3782"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1</w:t>
            </w:r>
          </w:p>
        </w:tc>
        <w:tc>
          <w:tcPr>
            <w:tcW w:w="1649" w:type="dxa"/>
            <w:tcBorders>
              <w:top w:val="outset" w:sz="6" w:space="0" w:color="auto"/>
              <w:left w:val="outset" w:sz="6" w:space="0" w:color="auto"/>
              <w:bottom w:val="outset" w:sz="6" w:space="0" w:color="auto"/>
              <w:right w:val="outset" w:sz="6" w:space="0" w:color="auto"/>
            </w:tcBorders>
            <w:vAlign w:val="center"/>
            <w:hideMark/>
          </w:tcPr>
          <w:p w14:paraId="41DDAC75" w14:textId="533FD2B0" w:rsidR="00D874A8" w:rsidRPr="00D874A8" w:rsidRDefault="00D874A8">
            <w:pPr>
              <w:pStyle w:val="tabelatextocentralizado"/>
              <w:spacing w:before="0" w:beforeAutospacing="0" w:after="0" w:afterAutospacing="0"/>
              <w:ind w:left="60" w:right="60"/>
              <w:jc w:val="center"/>
              <w:rPr>
                <w:rFonts w:ascii="Arial" w:hAnsi="Arial" w:cs="Arial"/>
                <w:color w:val="000000"/>
                <w:sz w:val="22"/>
                <w:szCs w:val="22"/>
              </w:rPr>
            </w:pPr>
            <w:r w:rsidRPr="00D874A8">
              <w:rPr>
                <w:rFonts w:ascii="Arial" w:hAnsi="Arial" w:cs="Arial"/>
                <w:color w:val="000000"/>
                <w:sz w:val="22"/>
                <w:szCs w:val="22"/>
              </w:rPr>
              <w:t> 52.783</w:t>
            </w:r>
          </w:p>
        </w:tc>
      </w:tr>
    </w:tbl>
    <w:p w14:paraId="2B3901D3" w14:textId="2FD45DA9" w:rsidR="00E27298" w:rsidRPr="00E27298" w:rsidRDefault="00E27298" w:rsidP="0092514B">
      <w:pPr>
        <w:pStyle w:val="citacao"/>
        <w:spacing w:before="80" w:beforeAutospacing="0" w:after="80" w:afterAutospacing="0"/>
        <w:jc w:val="both"/>
        <w:rPr>
          <w:rFonts w:ascii="Arial" w:hAnsi="Arial" w:cs="Arial"/>
          <w:color w:val="000000"/>
        </w:rPr>
      </w:pPr>
    </w:p>
    <w:p w14:paraId="4507B51F" w14:textId="03C7CAC4" w:rsidR="00E27298" w:rsidRPr="00E27298" w:rsidRDefault="00E27298" w:rsidP="0000460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objeto da dispensa de licitação tem a natureza de serviço comum, sem dedicação exclusiva de mão de obra, assim entendidos, aquele cujos padrões de desempenho e qualidade estejam objetivamente definidos, utilizando-se de especificações usuais no mercado.</w:t>
      </w:r>
    </w:p>
    <w:p w14:paraId="53BC4C50" w14:textId="514FCFB3" w:rsidR="00E27298" w:rsidRPr="00E27298" w:rsidRDefault="00E27298" w:rsidP="00191EA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quantitativo e respectivo código do item está discriminado na tabela acima.</w:t>
      </w:r>
    </w:p>
    <w:p w14:paraId="79C88209" w14:textId="0F5720A9" w:rsidR="00E27298" w:rsidRPr="00E27298" w:rsidRDefault="00E27298" w:rsidP="00191EA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presente contratação adotará como regime de execução a Empreitada por menor preço por item.</w:t>
      </w:r>
    </w:p>
    <w:p w14:paraId="1C317F78" w14:textId="5129E175" w:rsidR="00E27298" w:rsidRPr="0046562F" w:rsidRDefault="00E27298" w:rsidP="00191EA0">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O critério de julgamento da presente contratação será do tipo menor preço por item.</w:t>
      </w:r>
    </w:p>
    <w:p w14:paraId="31F3DD29" w14:textId="0BFDD253" w:rsidR="00E27298" w:rsidRPr="0046562F" w:rsidRDefault="00E27298" w:rsidP="00191EA0">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O prazo de vigência do contrato é de 12 (doze) meses, podendo ser prorrogado por interesse das partes até o limite de 60 (sessenta) meses, com base no art. 106</w:t>
      </w:r>
      <w:r w:rsidR="00144561">
        <w:rPr>
          <w:rFonts w:ascii="Arial" w:hAnsi="Arial" w:cs="Arial"/>
          <w:color w:val="000000"/>
        </w:rPr>
        <w:t xml:space="preserve">, </w:t>
      </w:r>
      <w:r w:rsidRPr="0046562F">
        <w:rPr>
          <w:rFonts w:ascii="Arial" w:hAnsi="Arial" w:cs="Arial"/>
          <w:color w:val="000000"/>
        </w:rPr>
        <w:t>da Lei n.º 14.133/2021.</w:t>
      </w:r>
    </w:p>
    <w:p w14:paraId="667EFED3" w14:textId="4405DBF7" w:rsidR="00E27298" w:rsidRPr="0046562F" w:rsidRDefault="00E27298" w:rsidP="0092514B">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 xml:space="preserve">Objetivando a manutenção corretiva e preventiva com fornecimento de peças e do documento de cobrança pela contratada, o FNDE comunicará expressamente a emissão de nota de empenho à empresa </w:t>
      </w:r>
      <w:proofErr w:type="gramStart"/>
      <w:r w:rsidRPr="0046562F">
        <w:rPr>
          <w:rFonts w:ascii="Arial" w:hAnsi="Arial" w:cs="Arial"/>
          <w:color w:val="000000"/>
        </w:rPr>
        <w:t>melhor</w:t>
      </w:r>
      <w:proofErr w:type="gramEnd"/>
      <w:r w:rsidRPr="0046562F">
        <w:rPr>
          <w:rFonts w:ascii="Arial" w:hAnsi="Arial" w:cs="Arial"/>
          <w:color w:val="000000"/>
        </w:rPr>
        <w:t xml:space="preserve"> classificada. </w:t>
      </w:r>
    </w:p>
    <w:p w14:paraId="3102C40A" w14:textId="58E3920A" w:rsidR="00E27298" w:rsidRPr="00E27298" w:rsidRDefault="00E27298" w:rsidP="00110298">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JUSTIFICATIVA E OBJETIVO DA CONTRATAÇÃO</w:t>
      </w:r>
    </w:p>
    <w:p w14:paraId="4DFBBFB6" w14:textId="53CD0988" w:rsidR="00E27298" w:rsidRPr="00E27298" w:rsidRDefault="00E27298" w:rsidP="000E7D8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Fundo Nacional de Desenvolvimento da Educação-FNDE, Autarquia vinculada ao Ministério da Educação-MEC, possui frota de veículos própria composta por 7 (sete) automóveis, dos quais 2 (dois) se encontram em condições de uso efetivo, relacionados no subitem 1.4 deste Projeto Básico. Os demais veículos, por se tratar de bens em desuso, estão na iminência de integrarem processo de desfazimento, observando-se os procedimentos previstos no Decreto nº 9.373/2018, com vistas a desonerar a entidade de diversas despesas correlacionadas (impostos, manutenções periódicas, combustíveis, além da própria manutenção), razão da não inclusão desses automóveis no presente processo de contratação de manutenção preventiva e corretiva com fornecimento de peças.</w:t>
      </w:r>
    </w:p>
    <w:p w14:paraId="4DF69311" w14:textId="177F3852" w:rsidR="00E27298" w:rsidRPr="00E27298" w:rsidRDefault="00E27298" w:rsidP="00D060B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A contratação de manutenção corretiva e preventiva com fornecimento de peças para os veículos da frota discriminados neste instrumento, é indispensável para a gestão da frota de veículo observar o que determina o Item 9 da IN n 205-SEDAP de 08.04.88, a qual estabelece a obrigação de todos a quem tenha sido confiado material para a guarda ou uso do Bem sob a sua posse, zelar pela boa conservação e providenciar a sua recuperação. Nesta acepção, há a necessidade </w:t>
      </w:r>
      <w:r w:rsidRPr="00E27298">
        <w:rPr>
          <w:rFonts w:ascii="Arial" w:hAnsi="Arial" w:cs="Arial"/>
          <w:color w:val="000000"/>
        </w:rPr>
        <w:lastRenderedPageBreak/>
        <w:t>de contratar uma empresa especializada em manutenção corretiva e preventiva com fornecimento de peças dos veículos, a qual ofereça mão-de-obra especializada, tendo em vista que o FNDE necessita destes veículos em operação, destinados ao atendimento em situações emergenciais, uma vez que a autarquia não dispõe de recursos próprios para a execução dos serviços. Assim sendo as ações de prevenir e corrigir devem ser contínuas, sem interrupção, de forma a garantir o perfeito funcionamento da frota e segurança das pessoas.</w:t>
      </w:r>
    </w:p>
    <w:p w14:paraId="25FE2EBB" w14:textId="7596024F" w:rsidR="00E27298" w:rsidRPr="0092514B" w:rsidRDefault="00E27298" w:rsidP="0092514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Justificativa e objetivo da contratação encontram-se pormenorizados em Tópico específico</w:t>
      </w:r>
      <w:r w:rsidR="000E7D8E">
        <w:rPr>
          <w:rFonts w:ascii="Arial" w:hAnsi="Arial" w:cs="Arial"/>
          <w:color w:val="000000"/>
        </w:rPr>
        <w:t xml:space="preserve"> </w:t>
      </w:r>
      <w:r w:rsidRPr="00E27298">
        <w:rPr>
          <w:rFonts w:ascii="Arial" w:hAnsi="Arial" w:cs="Arial"/>
          <w:color w:val="000000"/>
        </w:rPr>
        <w:t>deste Projeto Básico.</w:t>
      </w:r>
    </w:p>
    <w:p w14:paraId="23538DFB" w14:textId="46782179" w:rsidR="00E27298" w:rsidRPr="00E27298" w:rsidRDefault="00E27298" w:rsidP="004D3413">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DESCRIÇÃO DA  SOLUÇÃO</w:t>
      </w:r>
    </w:p>
    <w:p w14:paraId="18274EB5" w14:textId="5FD53E53" w:rsidR="00E27298" w:rsidRPr="00E27298" w:rsidRDefault="00E27298" w:rsidP="009A3654">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A descrição da solução como um todo, conforme minudenciado neste Projeto Básico abrange a prestação do serviço de manutenção corretiva e preventiva com fornecimento de peças dos veículos oficiais pertencentes à frota do Fundo Nacional do Desenvolvimento da Educação - </w:t>
      </w:r>
      <w:r w:rsidRPr="00144561">
        <w:rPr>
          <w:rFonts w:ascii="Arial" w:hAnsi="Arial" w:cs="Arial"/>
          <w:color w:val="000000"/>
        </w:rPr>
        <w:t>FNDE, descritos no Item 1.3.1 deste instrumento.</w:t>
      </w:r>
    </w:p>
    <w:p w14:paraId="37034361" w14:textId="0BA5C18C" w:rsidR="00E27298" w:rsidRPr="00E27298" w:rsidRDefault="00E27298" w:rsidP="00EB5C2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serviços serão executados conforme discriminado abaixo:</w:t>
      </w:r>
    </w:p>
    <w:p w14:paraId="133CC0F9" w14:textId="239A086D" w:rsidR="00E27298" w:rsidRPr="00E27298" w:rsidRDefault="00E27298" w:rsidP="00DB12FF">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t>SERVIÇOS MECÂNICOS/HIDRÁULICOS</w:t>
      </w:r>
    </w:p>
    <w:p w14:paraId="1CC3D70B" w14:textId="64242D1F" w:rsidR="00E27298" w:rsidRPr="00E27298" w:rsidRDefault="00E27298" w:rsidP="00A33925">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Montar, desmontar, manutenir, lubrificar, ajustar, instalar, reparar, fornecer e substituir peças e testar os sistemas mecânicos e hidráulicos dos veículos do FNDE, dando como recuperados e em perfeitas condições de funcionamento e tráfego dos seguintes elementos:</w:t>
      </w:r>
    </w:p>
    <w:p w14:paraId="201D7885" w14:textId="12409E36" w:rsidR="00E27298" w:rsidRPr="00E27298" w:rsidRDefault="00E27298" w:rsidP="00A33925">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Motor;</w:t>
      </w:r>
    </w:p>
    <w:p w14:paraId="25A550A6" w14:textId="062ED090" w:rsidR="00E27298" w:rsidRPr="00E27298" w:rsidRDefault="00E27298" w:rsidP="00A33925">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Transmissão;</w:t>
      </w:r>
    </w:p>
    <w:p w14:paraId="5213AAF9" w14:textId="01896711" w:rsidR="00E27298" w:rsidRPr="00E27298" w:rsidRDefault="00E27298" w:rsidP="00A33925">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Direção;</w:t>
      </w:r>
    </w:p>
    <w:p w14:paraId="5792F4E9" w14:textId="0C6D6636" w:rsidR="00E27298" w:rsidRPr="00E27298" w:rsidRDefault="00E27298" w:rsidP="00A33925">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Suspensão;</w:t>
      </w:r>
    </w:p>
    <w:p w14:paraId="3BCA8269" w14:textId="5225ACF5" w:rsidR="00E27298" w:rsidRPr="00E27298" w:rsidRDefault="00E27298" w:rsidP="00A33925">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Freios;</w:t>
      </w:r>
    </w:p>
    <w:p w14:paraId="62F9C1F8" w14:textId="19D2C6D6" w:rsidR="00E27298" w:rsidRPr="00E27298" w:rsidRDefault="00E27298" w:rsidP="00E17B74">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Sistema Arrefecimento;</w:t>
      </w:r>
    </w:p>
    <w:p w14:paraId="22934068" w14:textId="514FAD30" w:rsidR="00E27298" w:rsidRPr="00E27298" w:rsidRDefault="00E27298" w:rsidP="00E17B74">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Sistema Hidráulico;</w:t>
      </w:r>
    </w:p>
    <w:p w14:paraId="061A8C2F" w14:textId="1C30671C" w:rsidR="00E27298" w:rsidRPr="00E27298" w:rsidRDefault="00E27298" w:rsidP="00E17B74">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Alinhamento de direção completa, inclusive Cambagem;</w:t>
      </w:r>
    </w:p>
    <w:p w14:paraId="4380959B" w14:textId="7EF2EEA8" w:rsidR="00E27298" w:rsidRPr="00E27298" w:rsidRDefault="00E27298" w:rsidP="00E17B74">
      <w:pPr>
        <w:pStyle w:val="itemalinealetra"/>
        <w:numPr>
          <w:ilvl w:val="0"/>
          <w:numId w:val="15"/>
        </w:numPr>
        <w:spacing w:before="120" w:beforeAutospacing="0" w:after="120" w:afterAutospacing="0"/>
        <w:ind w:right="120"/>
        <w:jc w:val="both"/>
        <w:rPr>
          <w:rFonts w:ascii="Arial" w:hAnsi="Arial" w:cs="Arial"/>
          <w:color w:val="000000"/>
        </w:rPr>
      </w:pPr>
      <w:r w:rsidRPr="00E27298">
        <w:rPr>
          <w:rFonts w:ascii="Arial" w:hAnsi="Arial" w:cs="Arial"/>
          <w:color w:val="000000"/>
        </w:rPr>
        <w:t>Balanceamento de Rodas;</w:t>
      </w:r>
    </w:p>
    <w:p w14:paraId="36F82D6E" w14:textId="0A0B386B" w:rsidR="00E27298" w:rsidRPr="00E27298" w:rsidRDefault="00E27298" w:rsidP="00BA2528">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t>ELÉTRICO/ ELETRÔNICO</w:t>
      </w:r>
    </w:p>
    <w:p w14:paraId="69F3B1CB" w14:textId="2DBE75F1" w:rsidR="00E27298" w:rsidRPr="00E27298" w:rsidRDefault="00E27298" w:rsidP="002F299E">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Montar, desmontar, manutenir, ajustar, instalar, reparar, fornecer e substituir peças e testar os sistemas elétricos e eletrônicos dos veículos do FNDE, dando como recuperado e em perfeitas condições de funcionamento e tráfego dos seguintes elementos</w:t>
      </w:r>
      <w:r w:rsidR="002F299E">
        <w:rPr>
          <w:rFonts w:ascii="Arial" w:hAnsi="Arial" w:cs="Arial"/>
          <w:color w:val="000000"/>
        </w:rPr>
        <w:t>:</w:t>
      </w:r>
    </w:p>
    <w:p w14:paraId="44F8BAF9" w14:textId="43DB2B57" w:rsidR="00E27298" w:rsidRPr="00E27298" w:rsidRDefault="00E27298" w:rsidP="002F299E">
      <w:pPr>
        <w:pStyle w:val="itemalinealetra"/>
        <w:numPr>
          <w:ilvl w:val="0"/>
          <w:numId w:val="16"/>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Ignição;</w:t>
      </w:r>
    </w:p>
    <w:p w14:paraId="1529B076" w14:textId="392562BC" w:rsidR="00E27298" w:rsidRPr="00E27298" w:rsidRDefault="00E27298" w:rsidP="002F299E">
      <w:pPr>
        <w:pStyle w:val="itemalinealetra"/>
        <w:numPr>
          <w:ilvl w:val="0"/>
          <w:numId w:val="16"/>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Iluminação;</w:t>
      </w:r>
    </w:p>
    <w:p w14:paraId="7B6355B6" w14:textId="643CA267" w:rsidR="00E27298" w:rsidRPr="00E27298" w:rsidRDefault="00E27298" w:rsidP="002F299E">
      <w:pPr>
        <w:pStyle w:val="itemalinealetra"/>
        <w:numPr>
          <w:ilvl w:val="0"/>
          <w:numId w:val="16"/>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Geração;</w:t>
      </w:r>
    </w:p>
    <w:p w14:paraId="2CDC25D3" w14:textId="55D4F244" w:rsidR="00E27298" w:rsidRPr="00E27298" w:rsidRDefault="00E27298" w:rsidP="002F299E">
      <w:pPr>
        <w:pStyle w:val="itemalinealetra"/>
        <w:numPr>
          <w:ilvl w:val="0"/>
          <w:numId w:val="16"/>
        </w:numPr>
        <w:spacing w:before="120" w:beforeAutospacing="0" w:after="120" w:afterAutospacing="0"/>
        <w:ind w:right="120"/>
        <w:jc w:val="both"/>
        <w:rPr>
          <w:rFonts w:ascii="Arial" w:hAnsi="Arial" w:cs="Arial"/>
          <w:color w:val="000000"/>
        </w:rPr>
      </w:pPr>
      <w:r w:rsidRPr="00E27298">
        <w:rPr>
          <w:rFonts w:ascii="Arial" w:hAnsi="Arial" w:cs="Arial"/>
          <w:color w:val="000000"/>
        </w:rPr>
        <w:t>Sistema de Alimentação;</w:t>
      </w:r>
    </w:p>
    <w:p w14:paraId="14A3C920" w14:textId="51424E18" w:rsidR="00E27298" w:rsidRPr="00E27298" w:rsidRDefault="00E27298" w:rsidP="000272D8">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Executar outros serviços de mesma natureza e nível de dificuldade.</w:t>
      </w:r>
    </w:p>
    <w:p w14:paraId="6A679050" w14:textId="2EFA8986" w:rsidR="00E27298" w:rsidRPr="00E27298" w:rsidRDefault="00E27298" w:rsidP="0059122B">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lastRenderedPageBreak/>
        <w:t>LANTERNAGEM</w:t>
      </w:r>
    </w:p>
    <w:p w14:paraId="2218360A" w14:textId="4B7C910D" w:rsidR="00E27298" w:rsidRPr="00E27298" w:rsidRDefault="00E27298" w:rsidP="004D1667">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Montar, desmontar, manutenir, ajustar, instalar, reparar, fornecer e substituir peças, soldar, desamassar, cortar, emendar e recuperar a lataria dos veículos do FNDE, dando como recuperada e em perfeitas condições de funcionamento e tráfego;</w:t>
      </w:r>
    </w:p>
    <w:p w14:paraId="15DDE378" w14:textId="060C7C66" w:rsidR="00E27298" w:rsidRPr="00E27298" w:rsidRDefault="00E27298" w:rsidP="004D1667">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Executar outros serviços da mesma natureza e nível de dificuldade com fornecimento das respectivas peças e materiais originais.</w:t>
      </w:r>
    </w:p>
    <w:p w14:paraId="7C6C3128" w14:textId="72CD9F63" w:rsidR="00E27298" w:rsidRPr="00E27298" w:rsidRDefault="00E27298" w:rsidP="004D1667">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Pintar, lixar, aparelhar, isolar, emassar, lustrar, polir, envernizar, montar, desmontar, manutenir, ajustar e reparar com fornecimento dos materiais, os veículos do FNDE, dando como recuperada e em perfeitas condições de funcionamento e tráfego.</w:t>
      </w:r>
    </w:p>
    <w:p w14:paraId="5DA6BF12" w14:textId="50D62E50" w:rsidR="00E27298" w:rsidRPr="00E27298" w:rsidRDefault="00E27298" w:rsidP="004D1667">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Executar outros serviços de mesma natureza e nível de dificuldade com fornecimento das respectivas peças e materiais originais.</w:t>
      </w:r>
    </w:p>
    <w:p w14:paraId="60FCF2F9" w14:textId="3D6C8F44" w:rsidR="00E27298" w:rsidRPr="00E27298" w:rsidRDefault="00E27298" w:rsidP="001D7CAE">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t>PINTURA</w:t>
      </w:r>
    </w:p>
    <w:p w14:paraId="630227B3" w14:textId="776DB7D5" w:rsidR="00E27298" w:rsidRPr="00E27298" w:rsidRDefault="00E27298" w:rsidP="00DC5890">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Pintar, lixar, aparelhar, isolar, emassar, lustrar, polir, envernizar, montar, desmontar, manutenir, ajustar e reparar com fornecimento dos materiais, os veículos do FNDE, dando como recuperada e em perfeitas condições de funcionamento e tráfego;</w:t>
      </w:r>
    </w:p>
    <w:p w14:paraId="64B9F7C9" w14:textId="767C35D4" w:rsidR="00E27298" w:rsidRPr="00E27298" w:rsidRDefault="00E27298" w:rsidP="00DC5890">
      <w:pPr>
        <w:pStyle w:val="itemnivel4"/>
        <w:numPr>
          <w:ilvl w:val="3"/>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Executar outros serviços de mesma natureza e nível de dificuldade com fornecimento das respectivas peças e materiais originais.</w:t>
      </w:r>
    </w:p>
    <w:p w14:paraId="4D63BA3A" w14:textId="2BD17F8A" w:rsidR="00E27298" w:rsidRPr="00E27298" w:rsidRDefault="00E27298" w:rsidP="0025781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Style w:val="Forte"/>
          <w:rFonts w:ascii="Arial" w:hAnsi="Arial" w:cs="Arial"/>
          <w:color w:val="000000"/>
        </w:rPr>
        <w:t>DA MANUTENÇÃO PREVENTIVA E CORRETIVA</w:t>
      </w:r>
    </w:p>
    <w:p w14:paraId="05EC259B" w14:textId="29E34E9D" w:rsidR="00E27298" w:rsidRPr="00E27298" w:rsidRDefault="00E27298" w:rsidP="00595600">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contratada se obriga, através de manutenção preventiva e corretiva, a manter os veículos em condições de funcionamento, realizando os necessários ajustes e reparos.</w:t>
      </w:r>
    </w:p>
    <w:p w14:paraId="4F6B5950" w14:textId="2E177C6A" w:rsidR="00E27298" w:rsidRPr="00E27298" w:rsidRDefault="00E27298" w:rsidP="00696EE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w:t>
      </w:r>
      <w:r w:rsidRPr="00E27298">
        <w:rPr>
          <w:rFonts w:ascii="Arial" w:hAnsi="Arial" w:cs="Arial"/>
          <w:b/>
          <w:bCs/>
          <w:color w:val="000000"/>
        </w:rPr>
        <w:t> </w:t>
      </w:r>
      <w:r w:rsidRPr="00144561">
        <w:rPr>
          <w:rStyle w:val="Forte"/>
          <w:rFonts w:ascii="Arial" w:hAnsi="Arial" w:cs="Arial"/>
          <w:color w:val="000000"/>
        </w:rPr>
        <w:t>MANUTENÇÃO PREVENTIVA, </w:t>
      </w:r>
      <w:r w:rsidRPr="00144561">
        <w:rPr>
          <w:rFonts w:ascii="Arial" w:hAnsi="Arial" w:cs="Arial"/>
          <w:color w:val="000000"/>
        </w:rPr>
        <w:t>incluirá</w:t>
      </w:r>
      <w:r w:rsidRPr="00E27298">
        <w:rPr>
          <w:rFonts w:ascii="Arial" w:hAnsi="Arial" w:cs="Arial"/>
          <w:color w:val="000000"/>
        </w:rPr>
        <w:t xml:space="preserve"> revisão geral dos veículos incluindo parte mecânica, elétrica/eletrônica, sistema de direção, de escapamento, de freios, de suspensão (incluindo balanceamento e alinhamento de direção), troca de óleo lubrificante do motor, filtro de óleo, filtro de ar, anéis vedadores, lubrificantes tais como: fluido de freio, óleo hidráulico, aditivos, etc. e serviços preventivos e corretivos de ar-condicionado, incluindo a higienização bem como a troca dos filtros, quando solicitado pelo FNDE, e demais itens, de tal modo que a utilização dos veículos possa ser feita de maneira segura, econômica e eficiente.</w:t>
      </w:r>
    </w:p>
    <w:p w14:paraId="644E4021" w14:textId="6AE6078D" w:rsidR="00E27298" w:rsidRPr="00E27298" w:rsidRDefault="00E27298" w:rsidP="00876C48">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manutenção preventiva dos veículos será feita quando o FNDE julgar conveniente e executada no prazo máximo de 48 (quarenta e oito) horas em dias úteis, contados da entrada do veículo na oficina.</w:t>
      </w:r>
    </w:p>
    <w:p w14:paraId="28FF2BAC" w14:textId="2187D398" w:rsidR="00E27298" w:rsidRPr="00E27298" w:rsidRDefault="00E27298" w:rsidP="00876C48">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prazo mencionado no item acima é fixado para execução de qualquer serviço, com possibilidade de sua dilatação, em caso comprovado de falta de peças de reposição no mercado.</w:t>
      </w:r>
    </w:p>
    <w:p w14:paraId="603B3EB9" w14:textId="5F647D74" w:rsidR="00E27298" w:rsidRPr="00E27298" w:rsidRDefault="00E27298" w:rsidP="008E4272">
      <w:pPr>
        <w:pStyle w:val="itemnivel2"/>
        <w:numPr>
          <w:ilvl w:val="1"/>
          <w:numId w:val="13"/>
        </w:numPr>
        <w:spacing w:before="120" w:beforeAutospacing="0" w:after="120" w:afterAutospacing="0"/>
        <w:ind w:left="709" w:right="120" w:hanging="709"/>
        <w:jc w:val="both"/>
        <w:rPr>
          <w:rFonts w:ascii="Arial" w:hAnsi="Arial" w:cs="Arial"/>
          <w:color w:val="000000"/>
        </w:rPr>
      </w:pPr>
      <w:r w:rsidRPr="00144561">
        <w:rPr>
          <w:rFonts w:ascii="Arial" w:hAnsi="Arial" w:cs="Arial"/>
          <w:color w:val="000000"/>
        </w:rPr>
        <w:t>A</w:t>
      </w:r>
      <w:r w:rsidRPr="00144561">
        <w:rPr>
          <w:rFonts w:ascii="Arial" w:hAnsi="Arial" w:cs="Arial"/>
          <w:b/>
          <w:bCs/>
          <w:color w:val="000000"/>
        </w:rPr>
        <w:t> </w:t>
      </w:r>
      <w:r w:rsidRPr="00144561">
        <w:rPr>
          <w:rStyle w:val="Forte"/>
          <w:rFonts w:ascii="Arial" w:hAnsi="Arial" w:cs="Arial"/>
          <w:color w:val="000000"/>
        </w:rPr>
        <w:t>MANUTENÇÃO CORRETIVA, </w:t>
      </w:r>
      <w:r w:rsidRPr="00144561">
        <w:rPr>
          <w:rFonts w:ascii="Arial" w:hAnsi="Arial" w:cs="Arial"/>
          <w:color w:val="000000"/>
        </w:rPr>
        <w:t>inclui</w:t>
      </w:r>
      <w:r w:rsidRPr="00E27298">
        <w:rPr>
          <w:rFonts w:ascii="Arial" w:hAnsi="Arial" w:cs="Arial"/>
          <w:color w:val="000000"/>
        </w:rPr>
        <w:t>, além de todos os serviços mencionados nos subitens 3.</w:t>
      </w:r>
      <w:r w:rsidR="001B482C">
        <w:rPr>
          <w:rFonts w:ascii="Arial" w:hAnsi="Arial" w:cs="Arial"/>
          <w:color w:val="000000"/>
        </w:rPr>
        <w:t>2</w:t>
      </w:r>
      <w:r w:rsidRPr="00E27298">
        <w:rPr>
          <w:rFonts w:ascii="Arial" w:hAnsi="Arial" w:cs="Arial"/>
          <w:color w:val="000000"/>
        </w:rPr>
        <w:t>. a retífica de motor, pintura e funilaria.</w:t>
      </w:r>
    </w:p>
    <w:p w14:paraId="5BE225DB" w14:textId="40D5CDA4" w:rsidR="00E27298" w:rsidRPr="00E27298" w:rsidRDefault="00E27298" w:rsidP="00AB39A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prazo para execução dos serviços de manutenção corretiva será acertado, por escrito, entre a Contratada e o FNDE, em cada caso concreto, levando-se em consideração a complexidade dos consertos a serem efetuados e o quantitativo de peças a serem substituídas.</w:t>
      </w:r>
    </w:p>
    <w:p w14:paraId="0DD33CEB" w14:textId="47144031" w:rsidR="00E27298" w:rsidRPr="00E27298" w:rsidRDefault="00E27298" w:rsidP="00AB39A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 xml:space="preserve">A Contratada, após receber em sua oficina qualquer dos veículos mencionados no objeto deste Projeto Básico, e fazer o exame, a vistoria, e, quando for o caso, a desmontagem de suas partes defeituosas, preparará e submeterá à aprovação do FNDE um diagnóstico escrito dos serviços a serem realizados, demonstrando eventuais negligências ou imperícias no uso </w:t>
      </w:r>
      <w:proofErr w:type="gramStart"/>
      <w:r w:rsidRPr="00E27298">
        <w:rPr>
          <w:rFonts w:ascii="Arial" w:hAnsi="Arial" w:cs="Arial"/>
          <w:color w:val="000000"/>
        </w:rPr>
        <w:t>do mesmo</w:t>
      </w:r>
      <w:proofErr w:type="gramEnd"/>
      <w:r w:rsidRPr="00E27298">
        <w:rPr>
          <w:rFonts w:ascii="Arial" w:hAnsi="Arial" w:cs="Arial"/>
          <w:color w:val="000000"/>
        </w:rPr>
        <w:t>, justificando em seu texto o detalhamento do Orçamento, que deverá ser encaminhado em anexo.</w:t>
      </w:r>
    </w:p>
    <w:p w14:paraId="7BD4CE99" w14:textId="379AC06C" w:rsidR="00E27298" w:rsidRPr="00E27298" w:rsidRDefault="00E27298" w:rsidP="00AB39A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orçamentos para as manutenções preventivas e corretivas dos veículos deverão indicar o número de horas-homem a serem utilizadas, com base na tabela do fabricante, e deverão relacionar, ainda, todas as peças e componentes a serem substituídos, especificando os seus preços e modelos, de acordo com a tabela do fabricante, e o desconto contratual.</w:t>
      </w:r>
    </w:p>
    <w:p w14:paraId="2E06AB82" w14:textId="374E9930" w:rsidR="00E27298" w:rsidRPr="00E27298" w:rsidRDefault="00E27298" w:rsidP="00AB39A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Qualquer serviço de manutenção só poderá ser executado mediante a aprovação do orçamento e respectiva justificativa, mediante ordem de serviço emitida pela Divisão de Patrimônio do FNDE, conforme modelo constante do </w:t>
      </w:r>
      <w:r w:rsidRPr="00E27298">
        <w:rPr>
          <w:rFonts w:ascii="Arial" w:hAnsi="Arial" w:cs="Arial"/>
          <w:b/>
          <w:bCs/>
          <w:color w:val="000000"/>
        </w:rPr>
        <w:t>ENCARTE D</w:t>
      </w:r>
      <w:r w:rsidRPr="00E27298">
        <w:rPr>
          <w:rFonts w:ascii="Arial" w:hAnsi="Arial" w:cs="Arial"/>
          <w:color w:val="000000"/>
        </w:rPr>
        <w:t> deste Projeto Básico.</w:t>
      </w:r>
    </w:p>
    <w:p w14:paraId="50EE71AB" w14:textId="32837011" w:rsidR="00E27298" w:rsidRPr="00E27298" w:rsidRDefault="00E27298" w:rsidP="00AB39A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serviços executados, bem como fornecimento de peças e acessórios, deverão ser com garantia de fábrica e periodicidade determinada pelo fabricante.</w:t>
      </w:r>
    </w:p>
    <w:p w14:paraId="5B9E4EFF" w14:textId="0C03A681" w:rsidR="004143B2" w:rsidRPr="004143B2" w:rsidRDefault="00E27298" w:rsidP="004143B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contratada deverá aplicar preferencialmente peças genuínas nos veículos. Em caso de aplicação de peças não genuínas, os descontos para peças originais (DPO) e outras peças (DOP), serão originários do desconto ofertado para peças genuínas, através da seguinte regra:</w:t>
      </w:r>
    </w:p>
    <w:tbl>
      <w:tblPr>
        <w:tblW w:w="8931"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2835"/>
        <w:gridCol w:w="3119"/>
      </w:tblGrid>
      <w:tr w:rsidR="00714A9D" w:rsidRPr="00E27298" w14:paraId="47A7291D" w14:textId="77777777" w:rsidTr="00E16534">
        <w:trPr>
          <w:trHeight w:val="653"/>
          <w:tblCellSpacing w:w="7" w:type="dxa"/>
          <w:jc w:val="center"/>
        </w:trPr>
        <w:tc>
          <w:tcPr>
            <w:tcW w:w="2956" w:type="dxa"/>
            <w:tcBorders>
              <w:top w:val="outset" w:sz="6" w:space="0" w:color="auto"/>
              <w:left w:val="outset" w:sz="6" w:space="0" w:color="auto"/>
              <w:bottom w:val="outset" w:sz="6" w:space="0" w:color="auto"/>
              <w:right w:val="outset" w:sz="6" w:space="0" w:color="auto"/>
            </w:tcBorders>
            <w:vAlign w:val="center"/>
            <w:hideMark/>
          </w:tcPr>
          <w:p w14:paraId="41FBC172" w14:textId="77777777" w:rsidR="00E27298" w:rsidRPr="00E27298" w:rsidRDefault="00E27298" w:rsidP="00714A9D">
            <w:pPr>
              <w:pStyle w:val="tabelatextocentralizado"/>
              <w:spacing w:before="0" w:beforeAutospacing="0" w:after="0" w:afterAutospacing="0"/>
              <w:ind w:left="60" w:right="60" w:hanging="110"/>
              <w:jc w:val="center"/>
              <w:rPr>
                <w:rFonts w:ascii="Arial" w:hAnsi="Arial" w:cs="Arial"/>
                <w:color w:val="000000"/>
              </w:rPr>
            </w:pPr>
            <w:r w:rsidRPr="00E27298">
              <w:rPr>
                <w:rStyle w:val="Forte"/>
                <w:rFonts w:ascii="Arial" w:hAnsi="Arial" w:cs="Arial"/>
                <w:color w:val="000000"/>
              </w:rPr>
              <w:t> TIPO DE PEÇA APLICADA</w:t>
            </w:r>
          </w:p>
        </w:tc>
        <w:tc>
          <w:tcPr>
            <w:tcW w:w="2821" w:type="dxa"/>
            <w:tcBorders>
              <w:top w:val="outset" w:sz="6" w:space="0" w:color="auto"/>
              <w:left w:val="outset" w:sz="6" w:space="0" w:color="auto"/>
              <w:bottom w:val="outset" w:sz="6" w:space="0" w:color="auto"/>
              <w:right w:val="outset" w:sz="6" w:space="0" w:color="auto"/>
            </w:tcBorders>
            <w:vAlign w:val="center"/>
            <w:hideMark/>
          </w:tcPr>
          <w:p w14:paraId="7238FBC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 SIGLA PARA O DESCONTO</w:t>
            </w:r>
          </w:p>
        </w:tc>
        <w:tc>
          <w:tcPr>
            <w:tcW w:w="3098" w:type="dxa"/>
            <w:tcBorders>
              <w:top w:val="outset" w:sz="6" w:space="0" w:color="auto"/>
              <w:left w:val="outset" w:sz="6" w:space="0" w:color="auto"/>
              <w:bottom w:val="outset" w:sz="6" w:space="0" w:color="auto"/>
              <w:right w:val="outset" w:sz="6" w:space="0" w:color="auto"/>
            </w:tcBorders>
            <w:vAlign w:val="center"/>
            <w:hideMark/>
          </w:tcPr>
          <w:p w14:paraId="0F1F87BD"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 FATOR</w:t>
            </w:r>
          </w:p>
        </w:tc>
      </w:tr>
      <w:tr w:rsidR="00714A9D" w:rsidRPr="00E27298" w14:paraId="1E8E7739" w14:textId="77777777" w:rsidTr="00E16534">
        <w:trPr>
          <w:trHeight w:val="227"/>
          <w:tblCellSpacing w:w="7" w:type="dxa"/>
          <w:jc w:val="center"/>
        </w:trPr>
        <w:tc>
          <w:tcPr>
            <w:tcW w:w="2956" w:type="dxa"/>
            <w:tcBorders>
              <w:top w:val="outset" w:sz="6" w:space="0" w:color="auto"/>
              <w:left w:val="outset" w:sz="6" w:space="0" w:color="auto"/>
              <w:bottom w:val="outset" w:sz="6" w:space="0" w:color="auto"/>
              <w:right w:val="outset" w:sz="6" w:space="0" w:color="auto"/>
            </w:tcBorders>
            <w:vAlign w:val="center"/>
            <w:hideMark/>
          </w:tcPr>
          <w:p w14:paraId="72E11400"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Peças Genuínas</w:t>
            </w:r>
          </w:p>
        </w:tc>
        <w:tc>
          <w:tcPr>
            <w:tcW w:w="2821" w:type="dxa"/>
            <w:tcBorders>
              <w:top w:val="outset" w:sz="6" w:space="0" w:color="auto"/>
              <w:left w:val="outset" w:sz="6" w:space="0" w:color="auto"/>
              <w:bottom w:val="outset" w:sz="6" w:space="0" w:color="auto"/>
              <w:right w:val="outset" w:sz="6" w:space="0" w:color="auto"/>
            </w:tcBorders>
            <w:vAlign w:val="center"/>
            <w:hideMark/>
          </w:tcPr>
          <w:p w14:paraId="3FC9355E"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DPG*</w:t>
            </w:r>
          </w:p>
        </w:tc>
        <w:tc>
          <w:tcPr>
            <w:tcW w:w="3098" w:type="dxa"/>
            <w:tcBorders>
              <w:top w:val="outset" w:sz="6" w:space="0" w:color="auto"/>
              <w:left w:val="outset" w:sz="6" w:space="0" w:color="auto"/>
              <w:bottom w:val="outset" w:sz="6" w:space="0" w:color="auto"/>
              <w:right w:val="outset" w:sz="6" w:space="0" w:color="auto"/>
            </w:tcBorders>
            <w:vAlign w:val="center"/>
            <w:hideMark/>
          </w:tcPr>
          <w:p w14:paraId="25112A3F"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DPG x 1,00</w:t>
            </w:r>
          </w:p>
        </w:tc>
      </w:tr>
      <w:tr w:rsidR="00714A9D" w:rsidRPr="00E27298" w14:paraId="634295A5" w14:textId="77777777" w:rsidTr="00E16534">
        <w:trPr>
          <w:trHeight w:val="227"/>
          <w:tblCellSpacing w:w="7" w:type="dxa"/>
          <w:jc w:val="center"/>
        </w:trPr>
        <w:tc>
          <w:tcPr>
            <w:tcW w:w="2956" w:type="dxa"/>
            <w:tcBorders>
              <w:top w:val="outset" w:sz="6" w:space="0" w:color="auto"/>
              <w:left w:val="outset" w:sz="6" w:space="0" w:color="auto"/>
              <w:bottom w:val="outset" w:sz="6" w:space="0" w:color="auto"/>
              <w:right w:val="outset" w:sz="6" w:space="0" w:color="auto"/>
            </w:tcBorders>
            <w:vAlign w:val="center"/>
            <w:hideMark/>
          </w:tcPr>
          <w:p w14:paraId="5A80925B"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Peças Originais</w:t>
            </w:r>
          </w:p>
        </w:tc>
        <w:tc>
          <w:tcPr>
            <w:tcW w:w="2821" w:type="dxa"/>
            <w:tcBorders>
              <w:top w:val="outset" w:sz="6" w:space="0" w:color="auto"/>
              <w:left w:val="outset" w:sz="6" w:space="0" w:color="auto"/>
              <w:bottom w:val="outset" w:sz="6" w:space="0" w:color="auto"/>
              <w:right w:val="outset" w:sz="6" w:space="0" w:color="auto"/>
            </w:tcBorders>
            <w:vAlign w:val="center"/>
            <w:hideMark/>
          </w:tcPr>
          <w:p w14:paraId="117BA64C"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DPO**</w:t>
            </w:r>
          </w:p>
        </w:tc>
        <w:tc>
          <w:tcPr>
            <w:tcW w:w="3098" w:type="dxa"/>
            <w:tcBorders>
              <w:top w:val="outset" w:sz="6" w:space="0" w:color="auto"/>
              <w:left w:val="outset" w:sz="6" w:space="0" w:color="auto"/>
              <w:bottom w:val="outset" w:sz="6" w:space="0" w:color="auto"/>
              <w:right w:val="outset" w:sz="6" w:space="0" w:color="auto"/>
            </w:tcBorders>
            <w:vAlign w:val="center"/>
            <w:hideMark/>
          </w:tcPr>
          <w:p w14:paraId="4FA7610A"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DPG x 1,50</w:t>
            </w:r>
          </w:p>
        </w:tc>
      </w:tr>
      <w:tr w:rsidR="00714A9D" w:rsidRPr="00E27298" w14:paraId="0EF2956D" w14:textId="77777777" w:rsidTr="00E16534">
        <w:trPr>
          <w:trHeight w:val="213"/>
          <w:tblCellSpacing w:w="7" w:type="dxa"/>
          <w:jc w:val="center"/>
        </w:trPr>
        <w:tc>
          <w:tcPr>
            <w:tcW w:w="2956" w:type="dxa"/>
            <w:tcBorders>
              <w:top w:val="outset" w:sz="6" w:space="0" w:color="auto"/>
              <w:left w:val="outset" w:sz="6" w:space="0" w:color="auto"/>
              <w:bottom w:val="outset" w:sz="6" w:space="0" w:color="auto"/>
              <w:right w:val="outset" w:sz="6" w:space="0" w:color="auto"/>
            </w:tcBorders>
            <w:vAlign w:val="center"/>
            <w:hideMark/>
          </w:tcPr>
          <w:p w14:paraId="0C73D30E"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Outras Peças</w:t>
            </w:r>
          </w:p>
        </w:tc>
        <w:tc>
          <w:tcPr>
            <w:tcW w:w="2821" w:type="dxa"/>
            <w:tcBorders>
              <w:top w:val="outset" w:sz="6" w:space="0" w:color="auto"/>
              <w:left w:val="outset" w:sz="6" w:space="0" w:color="auto"/>
              <w:bottom w:val="outset" w:sz="6" w:space="0" w:color="auto"/>
              <w:right w:val="outset" w:sz="6" w:space="0" w:color="auto"/>
            </w:tcBorders>
            <w:vAlign w:val="center"/>
            <w:hideMark/>
          </w:tcPr>
          <w:p w14:paraId="52747A1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DOP***</w:t>
            </w:r>
          </w:p>
        </w:tc>
        <w:tc>
          <w:tcPr>
            <w:tcW w:w="3098" w:type="dxa"/>
            <w:tcBorders>
              <w:top w:val="outset" w:sz="6" w:space="0" w:color="auto"/>
              <w:left w:val="outset" w:sz="6" w:space="0" w:color="auto"/>
              <w:bottom w:val="outset" w:sz="6" w:space="0" w:color="auto"/>
              <w:right w:val="outset" w:sz="6" w:space="0" w:color="auto"/>
            </w:tcBorders>
            <w:vAlign w:val="center"/>
            <w:hideMark/>
          </w:tcPr>
          <w:p w14:paraId="597C41BB"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DPG x 2,25</w:t>
            </w:r>
          </w:p>
        </w:tc>
      </w:tr>
    </w:tbl>
    <w:p w14:paraId="0B5B3F0F" w14:textId="77777777" w:rsidR="00E27298" w:rsidRPr="00765D86" w:rsidRDefault="00E27298" w:rsidP="00860766">
      <w:pPr>
        <w:pStyle w:val="tabelatextocentralizado"/>
        <w:spacing w:before="0" w:beforeAutospacing="0" w:after="0" w:afterAutospacing="0"/>
        <w:ind w:left="60" w:right="60"/>
        <w:jc w:val="both"/>
        <w:rPr>
          <w:rFonts w:ascii="Arial" w:hAnsi="Arial" w:cs="Arial"/>
          <w:color w:val="000000"/>
          <w:sz w:val="22"/>
          <w:szCs w:val="22"/>
        </w:rPr>
      </w:pPr>
      <w:r w:rsidRPr="00765D86">
        <w:rPr>
          <w:rFonts w:ascii="Arial" w:hAnsi="Arial" w:cs="Arial"/>
          <w:b/>
          <w:bCs/>
          <w:color w:val="000000"/>
          <w:sz w:val="22"/>
          <w:szCs w:val="22"/>
        </w:rPr>
        <w:t>*DPG = Desconto para peças genuínas; **DPO = Desconto para peças originais; ***DOP = Desconto para outras peças.</w:t>
      </w:r>
    </w:p>
    <w:p w14:paraId="468EC85D"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74F49EBE" w14:textId="4FAC8EA6" w:rsidR="00E27298" w:rsidRPr="00FC51FC" w:rsidRDefault="00E27298" w:rsidP="00FC51F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Para efeitos desta dispensa de licitação, considera-se:</w:t>
      </w:r>
      <w:r w:rsidRPr="00FC51FC">
        <w:rPr>
          <w:rFonts w:ascii="Arial" w:hAnsi="Arial" w:cs="Arial"/>
          <w:color w:val="000000"/>
        </w:rPr>
        <w:t> </w:t>
      </w:r>
    </w:p>
    <w:tbl>
      <w:tblPr>
        <w:tblW w:w="8931"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17"/>
        <w:gridCol w:w="5914"/>
      </w:tblGrid>
      <w:tr w:rsidR="009C3B29" w:rsidRPr="00E27298" w14:paraId="787D9F37" w14:textId="77777777" w:rsidTr="00E16534">
        <w:trPr>
          <w:trHeight w:val="587"/>
          <w:tblCellSpacing w:w="7" w:type="dxa"/>
          <w:jc w:val="center"/>
        </w:trPr>
        <w:tc>
          <w:tcPr>
            <w:tcW w:w="2996" w:type="dxa"/>
            <w:tcBorders>
              <w:top w:val="outset" w:sz="6" w:space="0" w:color="auto"/>
              <w:left w:val="outset" w:sz="6" w:space="0" w:color="auto"/>
              <w:bottom w:val="outset" w:sz="6" w:space="0" w:color="auto"/>
              <w:right w:val="outset" w:sz="6" w:space="0" w:color="auto"/>
            </w:tcBorders>
            <w:vAlign w:val="center"/>
            <w:hideMark/>
          </w:tcPr>
          <w:p w14:paraId="677ADC87" w14:textId="77777777" w:rsidR="00E27298" w:rsidRPr="00E27298" w:rsidRDefault="00E27298">
            <w:pPr>
              <w:rPr>
                <w:rFonts w:ascii="Arial" w:hAnsi="Arial" w:cs="Arial"/>
                <w:color w:val="000000"/>
                <w:sz w:val="24"/>
                <w:szCs w:val="24"/>
              </w:rPr>
            </w:pPr>
            <w:r w:rsidRPr="00E27298">
              <w:rPr>
                <w:rStyle w:val="Forte"/>
                <w:rFonts w:ascii="Arial" w:hAnsi="Arial" w:cs="Arial"/>
                <w:color w:val="000000"/>
                <w:sz w:val="24"/>
                <w:szCs w:val="24"/>
              </w:rPr>
              <w:t> a) PEÇA GENUÍNA</w:t>
            </w:r>
          </w:p>
        </w:tc>
        <w:tc>
          <w:tcPr>
            <w:tcW w:w="5893" w:type="dxa"/>
            <w:tcBorders>
              <w:top w:val="outset" w:sz="6" w:space="0" w:color="auto"/>
              <w:left w:val="outset" w:sz="6" w:space="0" w:color="auto"/>
              <w:bottom w:val="outset" w:sz="6" w:space="0" w:color="auto"/>
              <w:right w:val="outset" w:sz="6" w:space="0" w:color="auto"/>
            </w:tcBorders>
            <w:vAlign w:val="center"/>
            <w:hideMark/>
          </w:tcPr>
          <w:p w14:paraId="6F6B0A78"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aquela peça nova e de primeiro uso, distribuída pela montadora do veículo, com garantia desta;</w:t>
            </w:r>
          </w:p>
        </w:tc>
      </w:tr>
      <w:tr w:rsidR="009C3B29" w:rsidRPr="00E27298" w14:paraId="0E465818" w14:textId="77777777" w:rsidTr="00E16534">
        <w:trPr>
          <w:trHeight w:val="587"/>
          <w:tblCellSpacing w:w="7" w:type="dxa"/>
          <w:jc w:val="center"/>
        </w:trPr>
        <w:tc>
          <w:tcPr>
            <w:tcW w:w="2996" w:type="dxa"/>
            <w:tcBorders>
              <w:top w:val="outset" w:sz="6" w:space="0" w:color="auto"/>
              <w:left w:val="outset" w:sz="6" w:space="0" w:color="auto"/>
              <w:bottom w:val="outset" w:sz="6" w:space="0" w:color="auto"/>
              <w:right w:val="outset" w:sz="6" w:space="0" w:color="auto"/>
            </w:tcBorders>
            <w:vAlign w:val="center"/>
            <w:hideMark/>
          </w:tcPr>
          <w:p w14:paraId="06520A7A" w14:textId="77777777" w:rsidR="00E27298" w:rsidRPr="00E27298" w:rsidRDefault="00E27298">
            <w:pPr>
              <w:rPr>
                <w:rFonts w:ascii="Arial" w:hAnsi="Arial" w:cs="Arial"/>
                <w:color w:val="000000"/>
                <w:sz w:val="24"/>
                <w:szCs w:val="24"/>
              </w:rPr>
            </w:pPr>
            <w:r w:rsidRPr="00E27298">
              <w:rPr>
                <w:rStyle w:val="Forte"/>
                <w:rFonts w:ascii="Arial" w:hAnsi="Arial" w:cs="Arial"/>
                <w:color w:val="000000"/>
                <w:sz w:val="24"/>
                <w:szCs w:val="24"/>
              </w:rPr>
              <w:t> b) PEÇA ORIGINAL</w:t>
            </w:r>
          </w:p>
        </w:tc>
        <w:tc>
          <w:tcPr>
            <w:tcW w:w="5893" w:type="dxa"/>
            <w:tcBorders>
              <w:top w:val="outset" w:sz="6" w:space="0" w:color="auto"/>
              <w:left w:val="outset" w:sz="6" w:space="0" w:color="auto"/>
              <w:bottom w:val="outset" w:sz="6" w:space="0" w:color="auto"/>
              <w:right w:val="outset" w:sz="6" w:space="0" w:color="auto"/>
            </w:tcBorders>
            <w:vAlign w:val="center"/>
            <w:hideMark/>
          </w:tcPr>
          <w:p w14:paraId="1468A9CA"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aquela peça nova e de primeiro uso, da mesma marca utilizada pela montadora, porém distribuída pelo próprio fabricante e garantida por este;</w:t>
            </w:r>
          </w:p>
        </w:tc>
      </w:tr>
      <w:tr w:rsidR="009C3B29" w:rsidRPr="00E27298" w14:paraId="4540D149" w14:textId="77777777" w:rsidTr="00E16534">
        <w:trPr>
          <w:trHeight w:val="352"/>
          <w:tblCellSpacing w:w="7" w:type="dxa"/>
          <w:jc w:val="center"/>
        </w:trPr>
        <w:tc>
          <w:tcPr>
            <w:tcW w:w="2996" w:type="dxa"/>
            <w:tcBorders>
              <w:top w:val="outset" w:sz="6" w:space="0" w:color="auto"/>
              <w:left w:val="outset" w:sz="6" w:space="0" w:color="auto"/>
              <w:bottom w:val="outset" w:sz="6" w:space="0" w:color="auto"/>
              <w:right w:val="outset" w:sz="6" w:space="0" w:color="auto"/>
            </w:tcBorders>
            <w:vAlign w:val="center"/>
            <w:hideMark/>
          </w:tcPr>
          <w:p w14:paraId="3BAE3C8D" w14:textId="77777777" w:rsidR="00E27298" w:rsidRPr="00E27298" w:rsidRDefault="00E27298">
            <w:pPr>
              <w:rPr>
                <w:rFonts w:ascii="Arial" w:hAnsi="Arial" w:cs="Arial"/>
                <w:color w:val="000000"/>
                <w:sz w:val="24"/>
                <w:szCs w:val="24"/>
              </w:rPr>
            </w:pPr>
            <w:r w:rsidRPr="00E27298">
              <w:rPr>
                <w:rStyle w:val="Forte"/>
                <w:rFonts w:ascii="Arial" w:hAnsi="Arial" w:cs="Arial"/>
                <w:color w:val="000000"/>
                <w:sz w:val="24"/>
                <w:szCs w:val="24"/>
              </w:rPr>
              <w:t> c) OUTRAS PEÇAS</w:t>
            </w:r>
          </w:p>
        </w:tc>
        <w:tc>
          <w:tcPr>
            <w:tcW w:w="5893" w:type="dxa"/>
            <w:tcBorders>
              <w:top w:val="outset" w:sz="6" w:space="0" w:color="auto"/>
              <w:left w:val="outset" w:sz="6" w:space="0" w:color="auto"/>
              <w:bottom w:val="outset" w:sz="6" w:space="0" w:color="auto"/>
              <w:right w:val="outset" w:sz="6" w:space="0" w:color="auto"/>
            </w:tcBorders>
            <w:vAlign w:val="center"/>
            <w:hideMark/>
          </w:tcPr>
          <w:p w14:paraId="2655D107"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aquelas que não se enquadrem como genuínas ou originais;</w:t>
            </w:r>
          </w:p>
        </w:tc>
      </w:tr>
    </w:tbl>
    <w:p w14:paraId="62A9ABE5" w14:textId="77777777"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223449E2" w14:textId="3BCA2DDA" w:rsidR="00E27298" w:rsidRPr="00E27298" w:rsidRDefault="00E27298" w:rsidP="009651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peças substituídas, mesmo que inaproveitáveis, deverão ser devolvidas ao FNDE, juntamente com a embalagem da peça aplicada.</w:t>
      </w:r>
    </w:p>
    <w:p w14:paraId="4B0326D6" w14:textId="0F5D35D5" w:rsidR="00E27298" w:rsidRPr="00E27298" w:rsidRDefault="00E27298" w:rsidP="009651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A Contratada deverá atender aos chamados para manutenção corretiva no prazo máximo de 6 (seis) horas a contar do chamado.</w:t>
      </w:r>
    </w:p>
    <w:p w14:paraId="52F5C15F" w14:textId="75785388" w:rsidR="00E27298" w:rsidRPr="00E27298" w:rsidRDefault="00E27298" w:rsidP="009651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A Contratada deverá entregar ao FNDE, à </w:t>
      </w:r>
      <w:proofErr w:type="spellStart"/>
      <w:r w:rsidRPr="00E27298">
        <w:rPr>
          <w:rFonts w:ascii="Arial" w:hAnsi="Arial" w:cs="Arial"/>
          <w:color w:val="000000"/>
        </w:rPr>
        <w:t>suas</w:t>
      </w:r>
      <w:proofErr w:type="spellEnd"/>
      <w:r w:rsidRPr="00E27298">
        <w:rPr>
          <w:rFonts w:ascii="Arial" w:hAnsi="Arial" w:cs="Arial"/>
          <w:color w:val="000000"/>
        </w:rPr>
        <w:t xml:space="preserve"> expensas, no ato da assinatura do contrato oriundo deste Projeto Básico, planilha ou tabela contendo a relação de peças e componentes com os respectivos valores de mercado, bem como com o número de horas utilizadas na execução de cada tipo de serviço.</w:t>
      </w:r>
    </w:p>
    <w:p w14:paraId="39084D5A" w14:textId="714E9C15" w:rsidR="00E27298" w:rsidRPr="00E27298" w:rsidRDefault="00E27298" w:rsidP="009651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planilha do item acima deverá ser atualizada a cada 2 meses e encaminhada ao FNDE.</w:t>
      </w:r>
    </w:p>
    <w:p w14:paraId="0E8C487F" w14:textId="41EF1CD4" w:rsidR="00E27298" w:rsidRPr="00E27298" w:rsidRDefault="00E27298" w:rsidP="009651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Divisão de Patrimônio do FNDE verificará a veracidade das tabelas mencionadas no subitem anterior, sujeitando-se a Contratada, na hipótese de não confirmação da veracidade das tabelas, às penalidades legais cabíveis.</w:t>
      </w:r>
    </w:p>
    <w:p w14:paraId="36C5D899" w14:textId="32AE3EEA" w:rsidR="00E27298" w:rsidRPr="00E27298" w:rsidRDefault="00E27298" w:rsidP="008F11B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Para realização dos serviços de manutenção corretiva de pintura e funilaria, a Contratada deverá conceder prazo de 12 meses de garantia, sem limite de quilometragem, desde que os defeitos não decorram de influências externas anormais de origem química ou mecânica.</w:t>
      </w:r>
    </w:p>
    <w:p w14:paraId="3A091539" w14:textId="12D23E60" w:rsidR="00E27298" w:rsidRPr="009651D3" w:rsidRDefault="00E27298" w:rsidP="008F11B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Atender os veículos do FNDE, prioritariamente, por consultor técnico, cuja função é receber, examinar e acompanhar o veículo na oficina.</w:t>
      </w:r>
      <w:r w:rsidRPr="009651D3">
        <w:rPr>
          <w:rFonts w:ascii="Arial" w:hAnsi="Arial" w:cs="Arial"/>
          <w:color w:val="000000"/>
        </w:rPr>
        <w:t> </w:t>
      </w:r>
    </w:p>
    <w:p w14:paraId="097FF464" w14:textId="015FBAA2" w:rsidR="00E27298" w:rsidRPr="00E27298" w:rsidRDefault="00E27298" w:rsidP="008F11B5">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DA CLASSIFICAÇÃO DOS SERVIÇOS E FORMA DE SELEÇÃO DO FORNECEDOR</w:t>
      </w:r>
    </w:p>
    <w:p w14:paraId="0CCF5B26" w14:textId="2DBEF436"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Trata-se serviço comum de caráter continuado, sem fornecimento de mão de obra em regime de dedicação exclusiva, a ser contratado mediante dispensa de licitação, em razão do valor estimado se situar dentro do limite previsto no art. 75, inciso I da Lei n.º 14.133/2021.</w:t>
      </w:r>
    </w:p>
    <w:p w14:paraId="09E88AD6" w14:textId="61EA41B4"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serviços a serem contratados enquadram-se nos pressupostos do Decreto n° 9.507, de 21 de setembro de 2018, não se constituindo em quaisquer das atividades, previstas no art. 3º do aludido decreto, cuja execução indireta é vedada.</w:t>
      </w:r>
    </w:p>
    <w:p w14:paraId="3922F8E7" w14:textId="4744EC70"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prestação dos serviços não gera vínculo empregatício entre os empregados da Contratada e Administração Contratante, vedando-se qualquer relação entre estes que caracterize pessoalidade e subordinação direta.</w:t>
      </w:r>
    </w:p>
    <w:p w14:paraId="0DB38280" w14:textId="7A4F53D8"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empresa cuja proposta for classificada como a de menor preço por item deverá comprovar a sua regularidade fiscal e trabalhista para a contratação com a Administração Pública.</w:t>
      </w:r>
    </w:p>
    <w:p w14:paraId="3AA20E0A" w14:textId="22900AB9"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proposta de preços a ser apresentada conterá, no mínimo, a discriminação completa do objeto; valor unitários e totais; a garantia dos serviços; dados completos da proponente (razão social, CNPJ, endereço, telefone, e-mail, representante legal).</w:t>
      </w:r>
    </w:p>
    <w:p w14:paraId="76016F8B" w14:textId="54B4A8F1"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Nos termos do Art. 63, inciso III, da Lei n° 14.133/2021 serão exigidos os documentos relativos à regularidade fiscal, em qualquer caso, somente em momento posterior ao julgamento das propostas, e apenas do licitante mais bem classificado.</w:t>
      </w:r>
    </w:p>
    <w:p w14:paraId="30212680" w14:textId="51BA55C2"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verificação de conformidade para habilitação do fornecedor no procedimento de contratação com a Administração Pública Federal poderá ser comprovada por meio de prévia e regular inscrição cadastral no Sistema de Cadastramento Unificado de Fornecedores - SICAF, que constitui o registro cadastral do Poder Executivo Federal.</w:t>
      </w:r>
    </w:p>
    <w:p w14:paraId="02CED1D9" w14:textId="726AE333" w:rsidR="00E27298" w:rsidRPr="00E27298" w:rsidRDefault="00E27298" w:rsidP="00C519A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licitante que ofertar o melhor lance deverá:</w:t>
      </w:r>
    </w:p>
    <w:p w14:paraId="53552109" w14:textId="7C57ECCB" w:rsidR="00E27298" w:rsidRPr="00E27298" w:rsidRDefault="00E27298" w:rsidP="00C519AE">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Apresentar documentação e licenças junto aos órgãos fiscalizadores – alvará de funcionamento – para a execução dos serviços objeto do presente procedimento licitatório;</w:t>
      </w:r>
    </w:p>
    <w:p w14:paraId="03E140C0" w14:textId="01335BCC" w:rsidR="00E27298" w:rsidRPr="00E27298" w:rsidRDefault="00E27298" w:rsidP="00C519AE">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Declaração da licitante, contendo a relação das instalações, aparelhamento e pessoal adequado disponível para o cumprimento do objeto deste certame, a qual terá as informações nela constantes comprovadas por meio de diligências, nos termos abaixo descritos:</w:t>
      </w:r>
    </w:p>
    <w:p w14:paraId="737DAE22" w14:textId="2F436789" w:rsidR="00E27298" w:rsidRPr="00E27298" w:rsidRDefault="00E27298" w:rsidP="00C519AE">
      <w:pPr>
        <w:pStyle w:val="itemalinealetra"/>
        <w:numPr>
          <w:ilvl w:val="0"/>
          <w:numId w:val="17"/>
        </w:numPr>
        <w:spacing w:before="120" w:beforeAutospacing="0" w:after="120" w:afterAutospacing="0"/>
        <w:ind w:right="120"/>
        <w:jc w:val="both"/>
        <w:rPr>
          <w:rFonts w:ascii="Arial" w:hAnsi="Arial" w:cs="Arial"/>
          <w:color w:val="000000"/>
        </w:rPr>
      </w:pPr>
      <w:r w:rsidRPr="00E27298">
        <w:rPr>
          <w:rFonts w:ascii="Arial" w:hAnsi="Arial" w:cs="Arial"/>
          <w:color w:val="000000"/>
        </w:rPr>
        <w:t>Possuir profissionais certificados por empresa do ramo automotivo ou escola técnica, a certificação deverá estar relacionada com a marca dos veículos para o qual a licitante ofertou o lance vencedor.</w:t>
      </w:r>
    </w:p>
    <w:p w14:paraId="68DB95BE" w14:textId="5CE48FF4" w:rsidR="00E27298" w:rsidRPr="00E27298" w:rsidRDefault="00E27298" w:rsidP="00986444">
      <w:pPr>
        <w:pStyle w:val="itemalinealetra"/>
        <w:numPr>
          <w:ilvl w:val="0"/>
          <w:numId w:val="17"/>
        </w:numPr>
        <w:spacing w:before="120" w:beforeAutospacing="0" w:after="120" w:afterAutospacing="0"/>
        <w:ind w:right="120"/>
        <w:jc w:val="both"/>
        <w:rPr>
          <w:rFonts w:ascii="Arial" w:hAnsi="Arial" w:cs="Arial"/>
          <w:color w:val="000000"/>
        </w:rPr>
      </w:pPr>
      <w:r w:rsidRPr="00E27298">
        <w:rPr>
          <w:rFonts w:ascii="Arial" w:hAnsi="Arial" w:cs="Arial"/>
          <w:color w:val="000000"/>
        </w:rPr>
        <w:t xml:space="preserve">Possuir manômetros (pressão do óleo, pressão de linha de combustível e compressão de cilindros), analisador </w:t>
      </w:r>
      <w:proofErr w:type="spellStart"/>
      <w:r w:rsidRPr="00E27298">
        <w:rPr>
          <w:rFonts w:ascii="Arial" w:hAnsi="Arial" w:cs="Arial"/>
          <w:color w:val="000000"/>
        </w:rPr>
        <w:t>multi-gás</w:t>
      </w:r>
      <w:proofErr w:type="spellEnd"/>
      <w:r w:rsidRPr="00E27298">
        <w:rPr>
          <w:rFonts w:ascii="Arial" w:hAnsi="Arial" w:cs="Arial"/>
          <w:color w:val="000000"/>
        </w:rPr>
        <w:t xml:space="preserve"> para controle de emissões, analisador </w:t>
      </w:r>
      <w:proofErr w:type="spellStart"/>
      <w:proofErr w:type="gramStart"/>
      <w:r w:rsidRPr="00E27298">
        <w:rPr>
          <w:rFonts w:ascii="Arial" w:hAnsi="Arial" w:cs="Arial"/>
          <w:color w:val="000000"/>
        </w:rPr>
        <w:t>multi-função</w:t>
      </w:r>
      <w:proofErr w:type="spellEnd"/>
      <w:proofErr w:type="gramEnd"/>
      <w:r w:rsidRPr="00E27298">
        <w:rPr>
          <w:rFonts w:ascii="Arial" w:hAnsi="Arial" w:cs="Arial"/>
          <w:color w:val="000000"/>
        </w:rPr>
        <w:t xml:space="preserve"> do sistema de arrefecimento, analisador </w:t>
      </w:r>
      <w:proofErr w:type="spellStart"/>
      <w:r w:rsidRPr="00E27298">
        <w:rPr>
          <w:rFonts w:ascii="Arial" w:hAnsi="Arial" w:cs="Arial"/>
          <w:color w:val="000000"/>
        </w:rPr>
        <w:t>multi-função</w:t>
      </w:r>
      <w:proofErr w:type="spellEnd"/>
      <w:r w:rsidRPr="00E27298">
        <w:rPr>
          <w:rFonts w:ascii="Arial" w:hAnsi="Arial" w:cs="Arial"/>
          <w:color w:val="000000"/>
        </w:rPr>
        <w:t xml:space="preserve"> de motores, regulador eletrônico de faróis.</w:t>
      </w:r>
    </w:p>
    <w:p w14:paraId="4B0C8B77" w14:textId="7B094A47" w:rsidR="00E27298" w:rsidRPr="00E27298" w:rsidRDefault="00E27298" w:rsidP="00CB0CDD">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licitante deverá possuir e manter oficina – com espaço físico coberto e almoxarifado – localizados a uma distância rodoviária de no máximo 50 km (</w:t>
      </w:r>
      <w:proofErr w:type="spellStart"/>
      <w:r w:rsidRPr="00E27298">
        <w:rPr>
          <w:rFonts w:ascii="Arial" w:hAnsi="Arial" w:cs="Arial"/>
          <w:color w:val="000000"/>
        </w:rPr>
        <w:t>cinqüenta</w:t>
      </w:r>
      <w:proofErr w:type="spellEnd"/>
      <w:r w:rsidRPr="00E27298">
        <w:rPr>
          <w:rFonts w:ascii="Arial" w:hAnsi="Arial" w:cs="Arial"/>
          <w:color w:val="000000"/>
        </w:rPr>
        <w:t xml:space="preserve"> quilômetros) da Sede do Fundo Nacional de Desenvolvimento da Educação, sob pena de inabilitação.</w:t>
      </w:r>
    </w:p>
    <w:p w14:paraId="3B4F2E38" w14:textId="7D900BAF" w:rsidR="00E27298" w:rsidRPr="00E27298" w:rsidRDefault="00E27298" w:rsidP="00C00C6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O FNDE realizará diligências nas dependências da licitante classificada em primeiro lugar, para averiguação da real possibilidade </w:t>
      </w:r>
      <w:proofErr w:type="gramStart"/>
      <w:r w:rsidRPr="00E27298">
        <w:rPr>
          <w:rFonts w:ascii="Arial" w:hAnsi="Arial" w:cs="Arial"/>
          <w:color w:val="000000"/>
        </w:rPr>
        <w:t>da</w:t>
      </w:r>
      <w:proofErr w:type="gramEnd"/>
      <w:r w:rsidRPr="00E27298">
        <w:rPr>
          <w:rFonts w:ascii="Arial" w:hAnsi="Arial" w:cs="Arial"/>
          <w:color w:val="000000"/>
        </w:rPr>
        <w:t xml:space="preserve"> mesma atender a esta contratação, no que se refere às instalações físicas, equipamentos e mão-de-obra especializada para a prestação dos serviços objeto deste Termo de Referência.</w:t>
      </w:r>
    </w:p>
    <w:p w14:paraId="71FDD6C9" w14:textId="47122C14" w:rsidR="00E27298" w:rsidRPr="00C00C63" w:rsidRDefault="00E27298" w:rsidP="00C00C6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Previamente à emissão de nota de empenho e à contratação, a Administração realizará consulta ao SICAF e à certidão negativa de débitos trabalhistas, para identificar possível proibição de contratar com o Poder Público.</w:t>
      </w:r>
    </w:p>
    <w:p w14:paraId="3225D25C" w14:textId="151F79E3" w:rsidR="00E27298" w:rsidRPr="00E27298" w:rsidRDefault="00E27298" w:rsidP="00C00C63">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REQUISITOS DA CONTRATAÇÃO</w:t>
      </w:r>
    </w:p>
    <w:p w14:paraId="7003D847" w14:textId="2C88D623" w:rsidR="00E27298" w:rsidRPr="00E27298" w:rsidRDefault="00E27298" w:rsidP="0049235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requisitos da contratação abrangem o seguinte:</w:t>
      </w:r>
    </w:p>
    <w:p w14:paraId="660D7C3E" w14:textId="77777777" w:rsidR="00E27298" w:rsidRPr="00E27298" w:rsidRDefault="00E27298" w:rsidP="00862D2D">
      <w:pPr>
        <w:pStyle w:val="textojustificadorecuoprimeiralinha"/>
        <w:numPr>
          <w:ilvl w:val="0"/>
          <w:numId w:val="18"/>
        </w:numPr>
        <w:spacing w:before="120" w:beforeAutospacing="0" w:after="120" w:afterAutospacing="0"/>
        <w:ind w:right="120"/>
        <w:jc w:val="both"/>
        <w:rPr>
          <w:rFonts w:ascii="Arial" w:hAnsi="Arial" w:cs="Arial"/>
          <w:color w:val="000000"/>
        </w:rPr>
      </w:pPr>
      <w:r w:rsidRPr="00E27298">
        <w:rPr>
          <w:rFonts w:ascii="Arial" w:hAnsi="Arial" w:cs="Arial"/>
          <w:color w:val="000000"/>
        </w:rPr>
        <w:t>Será firmado contrato com a empresa vencedora com base nos dispositivos da Lei n.º 14.133/2021.</w:t>
      </w:r>
    </w:p>
    <w:p w14:paraId="2E643CE0" w14:textId="77777777" w:rsidR="00E27298" w:rsidRPr="00E27298" w:rsidRDefault="00E27298" w:rsidP="00862D2D">
      <w:pPr>
        <w:pStyle w:val="textojustificadorecuoprimeiralinha"/>
        <w:numPr>
          <w:ilvl w:val="0"/>
          <w:numId w:val="18"/>
        </w:numPr>
        <w:spacing w:before="120" w:beforeAutospacing="0" w:after="120" w:afterAutospacing="0"/>
        <w:ind w:right="120"/>
        <w:jc w:val="both"/>
        <w:rPr>
          <w:rFonts w:ascii="Arial" w:hAnsi="Arial" w:cs="Arial"/>
          <w:color w:val="000000"/>
        </w:rPr>
      </w:pPr>
      <w:r w:rsidRPr="00E27298">
        <w:rPr>
          <w:rFonts w:ascii="Arial" w:hAnsi="Arial" w:cs="Arial"/>
          <w:color w:val="000000"/>
        </w:rPr>
        <w:t>O prazo para assinatura do contrato será de dez dias úteis, após regular convocação pelo FNDE.</w:t>
      </w:r>
    </w:p>
    <w:p w14:paraId="56803BDC" w14:textId="77777777" w:rsidR="00E27298" w:rsidRPr="00E27298" w:rsidRDefault="00E27298" w:rsidP="00862D2D">
      <w:pPr>
        <w:pStyle w:val="textojustificadorecuoprimeiralinha"/>
        <w:numPr>
          <w:ilvl w:val="0"/>
          <w:numId w:val="18"/>
        </w:numPr>
        <w:spacing w:before="120" w:beforeAutospacing="0" w:after="120" w:afterAutospacing="0"/>
        <w:ind w:right="120"/>
        <w:jc w:val="both"/>
        <w:rPr>
          <w:rFonts w:ascii="Arial" w:hAnsi="Arial" w:cs="Arial"/>
          <w:color w:val="000000"/>
        </w:rPr>
      </w:pPr>
      <w:r w:rsidRPr="00E27298">
        <w:rPr>
          <w:rFonts w:ascii="Arial" w:hAnsi="Arial" w:cs="Arial"/>
          <w:color w:val="000000"/>
        </w:rPr>
        <w:t xml:space="preserve">Na hipótese </w:t>
      </w:r>
      <w:proofErr w:type="gramStart"/>
      <w:r w:rsidRPr="00E27298">
        <w:rPr>
          <w:rFonts w:ascii="Arial" w:hAnsi="Arial" w:cs="Arial"/>
          <w:color w:val="000000"/>
        </w:rPr>
        <w:t>da</w:t>
      </w:r>
      <w:proofErr w:type="gramEnd"/>
      <w:r w:rsidRPr="00E27298">
        <w:rPr>
          <w:rFonts w:ascii="Arial" w:hAnsi="Arial" w:cs="Arial"/>
          <w:color w:val="000000"/>
        </w:rPr>
        <w:t xml:space="preserve"> empresa adjudicatária não assinar o termo de contrato no prazo estipulado no item acima, o FNDE poderá convocar as empresas remanescentes, na ordem de classificação.</w:t>
      </w:r>
      <w:bookmarkStart w:id="0" w:name="_Hlk98773151"/>
      <w:bookmarkEnd w:id="0"/>
    </w:p>
    <w:p w14:paraId="108542A3" w14:textId="77777777" w:rsidR="00E27298" w:rsidRPr="00E27298" w:rsidRDefault="00E27298" w:rsidP="00CF69E0">
      <w:pPr>
        <w:pStyle w:val="textojustificadorecuoprimeiralinha"/>
        <w:numPr>
          <w:ilvl w:val="0"/>
          <w:numId w:val="18"/>
        </w:numPr>
        <w:spacing w:before="120" w:beforeAutospacing="0" w:after="120" w:afterAutospacing="0"/>
        <w:ind w:right="120"/>
        <w:jc w:val="both"/>
        <w:rPr>
          <w:rFonts w:ascii="Arial" w:hAnsi="Arial" w:cs="Arial"/>
          <w:color w:val="000000"/>
        </w:rPr>
      </w:pPr>
      <w:r w:rsidRPr="00E27298">
        <w:rPr>
          <w:rFonts w:ascii="Arial" w:hAnsi="Arial" w:cs="Arial"/>
          <w:color w:val="000000"/>
        </w:rPr>
        <w:t>As exigências do fornecimento, dos prazos, da validade e/ou da garantia, bem como as demais condições constam do instrumento contratual a ser celebrado com empresa que apresentar o menor preço por item.</w:t>
      </w:r>
    </w:p>
    <w:p w14:paraId="635A2747" w14:textId="2EF50DF7" w:rsidR="00E27298" w:rsidRPr="0046562F" w:rsidRDefault="00E27298" w:rsidP="00CA03C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Além dos pontos acima, o adjudicatário deverá apresentar declaração de que tem pleno conhecimento das condições necessárias para a </w:t>
      </w:r>
      <w:r w:rsidRPr="0046562F">
        <w:rPr>
          <w:rFonts w:ascii="Arial" w:hAnsi="Arial" w:cs="Arial"/>
          <w:color w:val="000000"/>
        </w:rPr>
        <w:t>prestação do serviço como requisito para celebração do contrato.</w:t>
      </w:r>
    </w:p>
    <w:p w14:paraId="14A1B440" w14:textId="222B066B" w:rsidR="00E27298" w:rsidRPr="0046562F" w:rsidRDefault="00E27298" w:rsidP="00EE4958">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Declaração do contratante de que tem pleno conhecimento das condições necessárias para a prestação do serviço, conforme modelo constante no </w:t>
      </w:r>
      <w:r w:rsidRPr="0046562F">
        <w:rPr>
          <w:rFonts w:ascii="Arial" w:hAnsi="Arial" w:cs="Arial"/>
          <w:b/>
          <w:bCs/>
          <w:color w:val="000000"/>
        </w:rPr>
        <w:t>Encante E</w:t>
      </w:r>
      <w:r w:rsidRPr="0046562F">
        <w:rPr>
          <w:rFonts w:ascii="Arial" w:hAnsi="Arial" w:cs="Arial"/>
          <w:color w:val="000000"/>
        </w:rPr>
        <w:t> deste Projeto Básico.</w:t>
      </w:r>
    </w:p>
    <w:p w14:paraId="1A8CAC7B" w14:textId="55CCDFB4" w:rsidR="00E27298" w:rsidRPr="0046562F" w:rsidRDefault="00E27298" w:rsidP="00CE0DF4">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lastRenderedPageBreak/>
        <w:t>Apresentar ainda, declarações de que não emprega menor e de não utilização de trabalho degradante ou Forçado, conforme </w:t>
      </w:r>
      <w:r w:rsidRPr="0046562F">
        <w:rPr>
          <w:rFonts w:ascii="Arial" w:hAnsi="Arial" w:cs="Arial"/>
          <w:b/>
          <w:bCs/>
          <w:color w:val="000000"/>
        </w:rPr>
        <w:t>Encarte A e B.</w:t>
      </w:r>
    </w:p>
    <w:p w14:paraId="1DCEA632" w14:textId="641C9247" w:rsidR="00E27298" w:rsidRPr="0046562F" w:rsidRDefault="00E27298" w:rsidP="00CE0DF4">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Caso a Contratada seja Microempresa - ME ou Empresa de Pequeno Porte -EPP, deverá apresentar também declaração, conforme </w:t>
      </w:r>
      <w:r w:rsidRPr="0046562F">
        <w:rPr>
          <w:rFonts w:ascii="Arial" w:hAnsi="Arial" w:cs="Arial"/>
          <w:b/>
          <w:bCs/>
          <w:color w:val="000000"/>
        </w:rPr>
        <w:t>Encarte C.</w:t>
      </w:r>
      <w:r w:rsidRPr="0046562F">
        <w:rPr>
          <w:rFonts w:ascii="Arial" w:hAnsi="Arial" w:cs="Arial"/>
          <w:color w:val="000000"/>
        </w:rPr>
        <w:t> </w:t>
      </w:r>
    </w:p>
    <w:p w14:paraId="1BCA8F27" w14:textId="33596F5A" w:rsidR="00E27298" w:rsidRPr="00E27298" w:rsidRDefault="00E27298" w:rsidP="00E27ADA">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CRITÉRIOS DE SUSTENTABILIDADE</w:t>
      </w:r>
    </w:p>
    <w:p w14:paraId="44E28D7B" w14:textId="55887CB3" w:rsidR="00E27298" w:rsidRPr="00E27298" w:rsidRDefault="00E27298" w:rsidP="006C715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Em atendimento ao disposto nas </w:t>
      </w:r>
      <w:proofErr w:type="spellStart"/>
      <w:r w:rsidRPr="00E27298">
        <w:rPr>
          <w:rFonts w:ascii="Arial" w:hAnsi="Arial" w:cs="Arial"/>
          <w:color w:val="000000"/>
        </w:rPr>
        <w:t>IN's</w:t>
      </w:r>
      <w:proofErr w:type="spellEnd"/>
      <w:r w:rsidRPr="00E27298">
        <w:rPr>
          <w:rFonts w:ascii="Arial" w:hAnsi="Arial" w:cs="Arial"/>
          <w:color w:val="000000"/>
        </w:rPr>
        <w:t xml:space="preserve"> n° 01/2010 e 05/2017 da SLTI/MPOG a CONTRATADA deverá adotar as seguintes práticas de sustentabilidade ambiental na execução dos serviços:</w:t>
      </w:r>
    </w:p>
    <w:p w14:paraId="425A7802" w14:textId="77777777" w:rsidR="00E27298" w:rsidRPr="00E27298" w:rsidRDefault="00E27298" w:rsidP="006C7158">
      <w:pPr>
        <w:pStyle w:val="textojustificadorecuoprimeiralinha"/>
        <w:numPr>
          <w:ilvl w:val="0"/>
          <w:numId w:val="19"/>
        </w:numPr>
        <w:spacing w:before="120" w:beforeAutospacing="0" w:after="120" w:afterAutospacing="0"/>
        <w:ind w:right="120"/>
        <w:jc w:val="both"/>
        <w:rPr>
          <w:rFonts w:ascii="Arial" w:hAnsi="Arial" w:cs="Arial"/>
          <w:color w:val="000000"/>
        </w:rPr>
      </w:pPr>
      <w:r w:rsidRPr="00E27298">
        <w:rPr>
          <w:rFonts w:ascii="Arial" w:hAnsi="Arial" w:cs="Arial"/>
          <w:color w:val="000000"/>
        </w:rPr>
        <w:t>Efetivar práticas de sustentabilidade ambiental, quando da execução dos serviços, utilizando produtos biodegradáveis, atóxicos, conforme ABNT NBR 15448-1 e 15448-2 economizando energia, gás, água, assim como separar seletivamente os resíduos oriundos da prestação dos serviços;</w:t>
      </w:r>
    </w:p>
    <w:p w14:paraId="23BAB3C7" w14:textId="77777777" w:rsidR="00E27298" w:rsidRPr="00E27298" w:rsidRDefault="00E27298" w:rsidP="006C7158">
      <w:pPr>
        <w:pStyle w:val="textojustificadorecuoprimeiralinha"/>
        <w:numPr>
          <w:ilvl w:val="0"/>
          <w:numId w:val="19"/>
        </w:numPr>
        <w:spacing w:before="120" w:beforeAutospacing="0" w:after="120" w:afterAutospacing="0"/>
        <w:ind w:right="120"/>
        <w:jc w:val="both"/>
        <w:rPr>
          <w:rFonts w:ascii="Arial" w:hAnsi="Arial" w:cs="Arial"/>
          <w:color w:val="000000"/>
        </w:rPr>
      </w:pPr>
      <w:r w:rsidRPr="00E27298">
        <w:rPr>
          <w:rFonts w:ascii="Arial" w:hAnsi="Arial" w:cs="Arial"/>
          <w:color w:val="000000"/>
        </w:rPr>
        <w:t>Os veículos eventualmente utilizados pela contratada na execução contratual deverão obedecer aos limites máximos de ruídos fixados na Resoluções CONAMA n° 1, de 11/02/1993, e n° 272, de 14/09/2020, e legislação correlata, bem como aos limites máximos de emissão de poluentes provenientes do escapamento fixado no âmbito do PROCONVE, conforme Resoluções CONAMA n° 18 de 06/05/1986, e n° 315, de 29/10/2002, e legislação correlata.</w:t>
      </w:r>
    </w:p>
    <w:p w14:paraId="4C8FA4F8" w14:textId="77777777" w:rsidR="00E27298" w:rsidRPr="00E27298" w:rsidRDefault="00E27298" w:rsidP="006C7158">
      <w:pPr>
        <w:pStyle w:val="textojustificadorecuoprimeiralinha"/>
        <w:numPr>
          <w:ilvl w:val="0"/>
          <w:numId w:val="19"/>
        </w:numPr>
        <w:spacing w:before="120" w:beforeAutospacing="0" w:after="120" w:afterAutospacing="0"/>
        <w:ind w:right="120"/>
        <w:jc w:val="both"/>
        <w:rPr>
          <w:rFonts w:ascii="Arial" w:hAnsi="Arial" w:cs="Arial"/>
          <w:color w:val="000000"/>
        </w:rPr>
      </w:pPr>
      <w:r w:rsidRPr="00E27298">
        <w:rPr>
          <w:rFonts w:ascii="Arial" w:hAnsi="Arial" w:cs="Arial"/>
          <w:color w:val="000000"/>
        </w:rPr>
        <w:t>Além do dever da contratada de incentivar seus funcionários, as boas práticas de otimização de recursos, redução de desperdício e menor poluição se pautam em alguns pressupostos e exigências, tais como:</w:t>
      </w:r>
    </w:p>
    <w:p w14:paraId="3DB8A977" w14:textId="77777777" w:rsidR="00E27298" w:rsidRPr="00E27298" w:rsidRDefault="00E27298" w:rsidP="00C27599">
      <w:pPr>
        <w:pStyle w:val="textojustificadorecuoprimeiralinha"/>
        <w:numPr>
          <w:ilvl w:val="0"/>
          <w:numId w:val="19"/>
        </w:numPr>
        <w:spacing w:before="120" w:beforeAutospacing="0" w:after="120" w:afterAutospacing="0"/>
        <w:ind w:right="120"/>
        <w:jc w:val="both"/>
        <w:rPr>
          <w:rFonts w:ascii="Arial" w:hAnsi="Arial" w:cs="Arial"/>
          <w:color w:val="000000"/>
        </w:rPr>
      </w:pPr>
      <w:r w:rsidRPr="00E27298">
        <w:rPr>
          <w:rFonts w:ascii="Arial" w:hAnsi="Arial" w:cs="Arial"/>
          <w:color w:val="000000"/>
        </w:rPr>
        <w:t>Fazer uso racional de água, adotando medidas para evitar o desperdício de água tratada e mantendo critérios especiais e privilegiados para aquisição e uso de equipamentos e complementos que promovam a redução do consumo, quando for o caso;</w:t>
      </w:r>
    </w:p>
    <w:p w14:paraId="704A1F3B" w14:textId="77777777" w:rsidR="00E27298" w:rsidRPr="00E27298" w:rsidRDefault="00E27298" w:rsidP="00C27599">
      <w:pPr>
        <w:pStyle w:val="textojustificadorecuoprimeiralinha"/>
        <w:numPr>
          <w:ilvl w:val="0"/>
          <w:numId w:val="19"/>
        </w:numPr>
        <w:spacing w:before="120" w:beforeAutospacing="0" w:after="120" w:afterAutospacing="0"/>
        <w:ind w:right="120"/>
        <w:jc w:val="both"/>
        <w:rPr>
          <w:rFonts w:ascii="Arial" w:hAnsi="Arial" w:cs="Arial"/>
          <w:color w:val="000000"/>
        </w:rPr>
      </w:pPr>
      <w:r w:rsidRPr="00E27298">
        <w:rPr>
          <w:rFonts w:ascii="Arial" w:hAnsi="Arial" w:cs="Arial"/>
          <w:color w:val="000000"/>
        </w:rPr>
        <w:t>A contratação em tela contribui para alcance do objetivo de” incentivar a gestão socioambiental", constante dos Processos Internos do Mapa Estratégico do FNDE - Ciclo 2018-2022 e encontra-se registrado no Plano Anual de Contratações (PAC), item 106.</w:t>
      </w:r>
    </w:p>
    <w:p w14:paraId="33393ACB" w14:textId="406BC9DD" w:rsidR="00E27298" w:rsidRPr="00C27599" w:rsidRDefault="00E27298" w:rsidP="00C27599">
      <w:pPr>
        <w:pStyle w:val="textojustificadorecuoprimeiralinha"/>
        <w:numPr>
          <w:ilvl w:val="0"/>
          <w:numId w:val="19"/>
        </w:numPr>
        <w:spacing w:before="120" w:beforeAutospacing="0" w:after="120" w:afterAutospacing="0"/>
        <w:ind w:right="120"/>
        <w:jc w:val="both"/>
        <w:rPr>
          <w:rFonts w:ascii="Arial" w:hAnsi="Arial" w:cs="Arial"/>
          <w:color w:val="000000"/>
        </w:rPr>
      </w:pPr>
      <w:r w:rsidRPr="00E27298">
        <w:rPr>
          <w:rFonts w:ascii="Arial" w:hAnsi="Arial" w:cs="Arial"/>
          <w:color w:val="000000"/>
        </w:rPr>
        <w:t>A contratação não incide nas hipóteses vedadas pelo art. 9º da IN SEGES 05/2017.</w:t>
      </w:r>
      <w:r w:rsidRPr="00C27599">
        <w:rPr>
          <w:rFonts w:ascii="Arial" w:hAnsi="Arial" w:cs="Arial"/>
          <w:color w:val="000000"/>
        </w:rPr>
        <w:t> </w:t>
      </w:r>
    </w:p>
    <w:p w14:paraId="35913E09" w14:textId="3DC379B9" w:rsidR="00E27298" w:rsidRPr="00E27298" w:rsidRDefault="00E27298" w:rsidP="00C27599">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VISTORIA PARA DISPENSA DE LICITAÇÃO</w:t>
      </w:r>
    </w:p>
    <w:p w14:paraId="2005B344" w14:textId="7E68E330" w:rsidR="00E27298" w:rsidRPr="00E27298" w:rsidRDefault="00E27298" w:rsidP="00D4732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empresa proponente poderá, dentro do prazo estabelecido de 5 dias corridos, efetuar vistoria em todos os veículos objetos dessa contratação.</w:t>
      </w:r>
    </w:p>
    <w:p w14:paraId="15BB02EF" w14:textId="1E0B1EF4" w:rsidR="00E27298" w:rsidRPr="00E27298" w:rsidRDefault="00E27298" w:rsidP="00D4732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Optando pela vistoria, esta deverá ser realizada por representante da empresa proponente, acompanhado por membros autorizados do FNDE, o qual esclarecerá qualquer dúvida do representante da empresa.</w:t>
      </w:r>
    </w:p>
    <w:p w14:paraId="426C4C63" w14:textId="2B8F7083" w:rsidR="00E27298" w:rsidRPr="00E27298" w:rsidRDefault="00E27298" w:rsidP="00D4732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Após a vistoria, o representante da empresa proponente e o membro autorizado do FNDE assinarão a Declaração de Vistoria e Concordância, conforme modelo constante do </w:t>
      </w:r>
      <w:r w:rsidRPr="00E27298">
        <w:rPr>
          <w:rFonts w:ascii="Arial" w:hAnsi="Arial" w:cs="Arial"/>
          <w:b/>
          <w:bCs/>
          <w:color w:val="000000"/>
        </w:rPr>
        <w:t>Anexo II e III</w:t>
      </w:r>
      <w:r w:rsidRPr="00E27298">
        <w:rPr>
          <w:rFonts w:ascii="Arial" w:hAnsi="Arial" w:cs="Arial"/>
          <w:color w:val="000000"/>
        </w:rPr>
        <w:t> deste Projeto Básico, comprovando que realizou e que tomou conhecimento de todos os aspectos que possam influir direta ou indiretamente na elaboração de sua proposta de preços (modelo de proposta de preço conforme </w:t>
      </w:r>
      <w:r w:rsidRPr="00E27298">
        <w:rPr>
          <w:rFonts w:ascii="Arial" w:hAnsi="Arial" w:cs="Arial"/>
          <w:b/>
          <w:bCs/>
          <w:color w:val="000000"/>
        </w:rPr>
        <w:t>anexo IV</w:t>
      </w:r>
      <w:r w:rsidRPr="00E27298">
        <w:rPr>
          <w:rFonts w:ascii="Arial" w:hAnsi="Arial" w:cs="Arial"/>
          <w:color w:val="000000"/>
        </w:rPr>
        <w:t>).</w:t>
      </w:r>
    </w:p>
    <w:p w14:paraId="4FBB4955" w14:textId="488915FA" w:rsidR="00E27298" w:rsidRPr="00E27298" w:rsidRDefault="00E27298" w:rsidP="00D4732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Caso tenha interesse em realizar a vistoria, a proponente deverá agendá-la previamente junto à Divisão de Patrimônio, de segunda a Sexta-feira, das 9hs às </w:t>
      </w:r>
      <w:r w:rsidRPr="00E27298">
        <w:rPr>
          <w:rFonts w:ascii="Arial" w:hAnsi="Arial" w:cs="Arial"/>
          <w:color w:val="000000"/>
        </w:rPr>
        <w:lastRenderedPageBreak/>
        <w:t>15hs, devendo o agendamento ser efetuado previamente pelo </w:t>
      </w:r>
      <w:r w:rsidRPr="00E27298">
        <w:rPr>
          <w:rFonts w:ascii="Arial" w:hAnsi="Arial" w:cs="Arial"/>
          <w:b/>
          <w:bCs/>
          <w:color w:val="000000"/>
        </w:rPr>
        <w:t>telefone 2022-4127/2022-5803.</w:t>
      </w:r>
    </w:p>
    <w:p w14:paraId="5EF913C6" w14:textId="7E48ED56" w:rsidR="00E27298" w:rsidRPr="00E27298" w:rsidRDefault="00E27298" w:rsidP="004A239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não realização da vistoria, quando facultativa, não poderá embasar posteriores alegações de desconhecimento dos veículos, devendo a empresa vencedora assumir os ônus da prestação de serviços decorrentes.</w:t>
      </w:r>
    </w:p>
    <w:p w14:paraId="6E024FEE" w14:textId="242D7697" w:rsidR="00E27298" w:rsidRPr="006E633D" w:rsidRDefault="00E27298" w:rsidP="006E633D">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empresa deverá declarar que tomou conhecimento de todas as informações e das condições para o cumprimento das obrigações objeto desta dispensa de licitação.</w:t>
      </w:r>
      <w:r w:rsidRPr="006E633D">
        <w:rPr>
          <w:rFonts w:ascii="Arial" w:hAnsi="Arial" w:cs="Arial"/>
          <w:color w:val="000000"/>
        </w:rPr>
        <w:t> </w:t>
      </w:r>
    </w:p>
    <w:p w14:paraId="69C150B3" w14:textId="63523456" w:rsidR="00E27298" w:rsidRPr="00E27298" w:rsidRDefault="00E27298" w:rsidP="006E633D">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MODELO DE EXECUÇÃO DO OBJETO</w:t>
      </w:r>
    </w:p>
    <w:p w14:paraId="4F13CA02" w14:textId="2D8BCAA7" w:rsidR="00E27298" w:rsidRPr="00E27298" w:rsidRDefault="00E27298" w:rsidP="00B33B5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veículos a que se refere o objeto desta contratação encontram-se atualmente nos seguintes locais:</w:t>
      </w:r>
    </w:p>
    <w:p w14:paraId="453980A0" w14:textId="63F20ABB" w:rsidR="00E27298" w:rsidRPr="00E27298" w:rsidRDefault="00E27298" w:rsidP="00B33B5F">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b/>
          <w:bCs/>
          <w:color w:val="000000"/>
        </w:rPr>
        <w:t>Edifício Sede do FNDE: Setor Bancário Sul, Quadra 02, Bloco "F", Edifício FNDE, Brasília/DF, CEP: 70.070-929.</w:t>
      </w:r>
    </w:p>
    <w:p w14:paraId="4A08420E" w14:textId="58DC31BA" w:rsidR="00E27298" w:rsidRPr="00E27298" w:rsidRDefault="00E27298" w:rsidP="00B33B5F">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b/>
          <w:bCs/>
          <w:color w:val="000000"/>
        </w:rPr>
        <w:t>Depósito do FNDE (DEBRA): SAAN, Quadra 01, Lotes 170/230, Brasília/DF, CEP: 70.632-100.</w:t>
      </w:r>
    </w:p>
    <w:p w14:paraId="39DAFB50" w14:textId="126E339F" w:rsidR="00E27298" w:rsidRPr="00E27298" w:rsidRDefault="00E27298" w:rsidP="0039518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locais acima indicados são endereços de propriedade do FNDE, e os veículos quando não estiverem em uso permanecerão estacionados, predominantemente, em local fechado (privado) contendo vigilância patrimonial e/ou eletrônica, contando com cancela ou portão automáticos.</w:t>
      </w:r>
    </w:p>
    <w:p w14:paraId="20E7F8F1" w14:textId="064741A2" w:rsidR="00E27298" w:rsidRPr="00E27298" w:rsidRDefault="00E27298" w:rsidP="00502EB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principal região de circulação dos veículos será o Distrito Federal.</w:t>
      </w:r>
    </w:p>
    <w:p w14:paraId="7E45F6F6" w14:textId="687DDCFB" w:rsidR="00E27298" w:rsidRPr="00E27298" w:rsidRDefault="00E27298" w:rsidP="00502EB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manutenção preventiva e corretiva com fornecimento de peças será realizada mediante emissão de solicitação de execução de serviço (ordem de serviço, conforme modelo constante do </w:t>
      </w:r>
      <w:r w:rsidRPr="00E27298">
        <w:rPr>
          <w:rStyle w:val="Forte"/>
          <w:rFonts w:ascii="Arial" w:hAnsi="Arial" w:cs="Arial"/>
          <w:color w:val="000000"/>
        </w:rPr>
        <w:t>ENCARTE D</w:t>
      </w:r>
      <w:r w:rsidRPr="00E27298">
        <w:rPr>
          <w:rFonts w:ascii="Arial" w:hAnsi="Arial" w:cs="Arial"/>
          <w:color w:val="000000"/>
        </w:rPr>
        <w:t> deste Projeto Básico), após contato da Divisão de Patrimônio do FNDE e terá por finalidade corrigir possíveis falhas, efetuando os necessários ajustes, reparos e consertos, inclusive a substituição de peças desgastadas pelo uso.</w:t>
      </w:r>
    </w:p>
    <w:p w14:paraId="5D202B29" w14:textId="235D56ED" w:rsidR="00E27298" w:rsidRPr="00E27298" w:rsidRDefault="00E27298" w:rsidP="00502EB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procedimento de entrega e recebimento do veículo será mediante anotação das condições de recebimento e entrega com suas respectivas quilometragens.</w:t>
      </w:r>
    </w:p>
    <w:p w14:paraId="36249E09" w14:textId="5083A90B" w:rsidR="00E27298" w:rsidRPr="00E27298" w:rsidRDefault="00E27298" w:rsidP="00502EB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Todos os serviços deverão ser executados por profissionais qualificados, utilizando-se de equipamentos adequados.</w:t>
      </w:r>
    </w:p>
    <w:p w14:paraId="35CF8674" w14:textId="7EB701D5" w:rsidR="00E27298" w:rsidRPr="00E27298" w:rsidRDefault="00E27298" w:rsidP="00502EB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Toda manutenção corretiva só será executada depois de efetuado registro da avaliação do estado de conservação do veículo e da emissão do orçamento analítico, devidamente aprovado pela Divisão de Patrimônio do FNDE. Essa aprovação se dará no prazo de quarenta e oito horas, após a solicitação.</w:t>
      </w:r>
    </w:p>
    <w:p w14:paraId="7565D90B" w14:textId="2AE67C92" w:rsidR="00E27298" w:rsidRPr="00E27298"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O material necessário à manutenção e correção deverá ser fornecido pela empresa Contratada, devendo para tanto, comprometer-se a </w:t>
      </w:r>
      <w:proofErr w:type="spellStart"/>
      <w:r w:rsidRPr="00E27298">
        <w:rPr>
          <w:rFonts w:ascii="Arial" w:hAnsi="Arial" w:cs="Arial"/>
          <w:color w:val="000000"/>
        </w:rPr>
        <w:t>fornecer</w:t>
      </w:r>
      <w:proofErr w:type="spellEnd"/>
      <w:r w:rsidRPr="00E27298">
        <w:rPr>
          <w:rFonts w:ascii="Arial" w:hAnsi="Arial" w:cs="Arial"/>
          <w:color w:val="000000"/>
        </w:rPr>
        <w:t xml:space="preserve"> as ferramentas e equipamentos necessários ao tipo de serviço a ser realizado.</w:t>
      </w:r>
    </w:p>
    <w:p w14:paraId="5F447115" w14:textId="751DCEDB"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Os serviços serão executados com estrita observância dos prazos e dos valores constantes das Tabelas do Fabricante de Tempo Padrão de Reparos (homem/hora), para os serviços de mão-de-obra, assim como da Tabela Oficial de Preços de Peças e Acessórios Novos e Genuínos, para peças e demais materiais.</w:t>
      </w:r>
    </w:p>
    <w:p w14:paraId="5FB316A8" w14:textId="05E215B1"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O prazo para execução dos serviços de manutenção corretiva será acertado, por escrito, entre a Contratada e o FNDE, em cada caso concreto, levando-se em consideração a complexidade dos consertos a serem efetuados e o quantitativo de peças a serem substituídas.</w:t>
      </w:r>
    </w:p>
    <w:p w14:paraId="747917AD" w14:textId="322E54E1"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lastRenderedPageBreak/>
        <w:t>Preliminarmente aos serviços de capotaria, lanternagem e pintura, será apresentado orçamento discriminado, quantidade e preço, o qual será analisado pela Divisão de Patrimônio do FNDE.</w:t>
      </w:r>
    </w:p>
    <w:p w14:paraId="648E3039" w14:textId="348058CC"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A Contratada deverá atender aos chamados da Divisão de Patrimônio do FNDE no prazo máximo de seis horas para agendamento, contados do registro da solicitação dos serviços, quando da ocorrência de panes em componentes dos equipamentos, excetuando-se as revisões de caráter preventivo, que obedecerá à escala de periodicidade a ser definida entre as partes.</w:t>
      </w:r>
    </w:p>
    <w:p w14:paraId="3DDCD598" w14:textId="10D56357"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A Contratada deverá, após a manutenção, encaminhar a Divisão de Patrimônio do FNDE, no prazo máximo de quarenta e oito horas, relatório de Assistência Técnica, com todas as falhas do veículo, numeradas tipograficamente, contendo termos de abertura e encerramento do serviço, onde serão anotados os dados relevantes, discriminando todos os itens revisados, consertados e substituídos, além de incluir no relatório o início do atendimento do veículo que apresentou defeito, e, ainda, os diagnósticos técnicos referentes aos problemas que ocasionaram tais defeitos.</w:t>
      </w:r>
    </w:p>
    <w:p w14:paraId="5BFB0EB8" w14:textId="51D0E36E"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A manutenção dos veículos deverá vigorar pelo período de 01 (um) ano, podendo ser prorrogado por interesse das partes até o limite de 60 (sessenta) meses, com base no art. 106, da Lei n.º 14.133/2021.</w:t>
      </w:r>
    </w:p>
    <w:p w14:paraId="7F1B252B" w14:textId="58ACD368" w:rsidR="00E27298" w:rsidRPr="0046562F" w:rsidRDefault="00E27298" w:rsidP="0046562F">
      <w:pPr>
        <w:pStyle w:val="itemnivel2"/>
        <w:numPr>
          <w:ilvl w:val="1"/>
          <w:numId w:val="13"/>
        </w:numPr>
        <w:spacing w:before="120" w:beforeAutospacing="0" w:after="120" w:afterAutospacing="0"/>
        <w:ind w:left="709" w:right="120" w:hanging="709"/>
        <w:jc w:val="both"/>
        <w:rPr>
          <w:rFonts w:ascii="Arial" w:hAnsi="Arial" w:cs="Arial"/>
          <w:color w:val="000000"/>
        </w:rPr>
      </w:pPr>
      <w:r w:rsidRPr="0046562F">
        <w:rPr>
          <w:rFonts w:ascii="Arial" w:hAnsi="Arial" w:cs="Arial"/>
          <w:color w:val="000000"/>
        </w:rPr>
        <w:t>A execução dos serviços será iniciada após à assinatura do contrato. </w:t>
      </w:r>
    </w:p>
    <w:p w14:paraId="4F6DF029" w14:textId="2FA72226" w:rsidR="00E27298" w:rsidRPr="00E27298" w:rsidRDefault="00E27298" w:rsidP="0046562F">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OBRIGAÇÕES DA CONTRATANTE</w:t>
      </w:r>
    </w:p>
    <w:p w14:paraId="47A33361" w14:textId="2415B596" w:rsidR="00E27298" w:rsidRPr="00E27298" w:rsidRDefault="00E27298" w:rsidP="00771F7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Exigir o cumprimento de todas as obrigações assumidas pela Contratada, de acordo com as cláusulas contratuais e os termos de sua proposta;</w:t>
      </w:r>
    </w:p>
    <w:p w14:paraId="5AF6EBF3" w14:textId="77CC2E21" w:rsidR="00E27298" w:rsidRPr="00E27298" w:rsidRDefault="00E27298" w:rsidP="00771F7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4DC6AFB4" w14:textId="07BF70B4" w:rsidR="00E27298" w:rsidRPr="00E27298" w:rsidRDefault="00E27298" w:rsidP="00771F7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5A4F71D8" w14:textId="58BEA4AE" w:rsidR="00E27298" w:rsidRPr="00E27298" w:rsidRDefault="00E27298" w:rsidP="00771F7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Pagar à Contratada o valor resultante da prestação do serviço, no prazo e condições estabelecidas neste Projeto Básico.</w:t>
      </w:r>
    </w:p>
    <w:p w14:paraId="34CF4310" w14:textId="6F2FD913" w:rsidR="00E27298" w:rsidRPr="00E27298" w:rsidRDefault="00E27298" w:rsidP="00771F7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Efetuar as retenções tributárias devidas sobre o valor da Nota Fiscal/Fatura da contratada, no que couber, em conformidade com o item 6 do Anexo XI da IN SEGES/MP n. 5/2017.</w:t>
      </w:r>
    </w:p>
    <w:p w14:paraId="0E4C7D41" w14:textId="280A8F58" w:rsidR="00E27298" w:rsidRPr="00E27298" w:rsidRDefault="00E27298" w:rsidP="00771F7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Não praticar atos de ingerência na administração da Contratada, tais como:</w:t>
      </w:r>
    </w:p>
    <w:p w14:paraId="276DE22F" w14:textId="77777777" w:rsidR="00E27298" w:rsidRPr="00E27298" w:rsidRDefault="00E27298" w:rsidP="00771F75">
      <w:pPr>
        <w:pStyle w:val="textojustificadorecuoprimeiralinha"/>
        <w:numPr>
          <w:ilvl w:val="0"/>
          <w:numId w:val="20"/>
        </w:numPr>
        <w:spacing w:before="120" w:beforeAutospacing="0" w:after="120" w:afterAutospacing="0"/>
        <w:ind w:right="120"/>
        <w:jc w:val="both"/>
        <w:rPr>
          <w:rFonts w:ascii="Arial" w:hAnsi="Arial" w:cs="Arial"/>
          <w:color w:val="000000"/>
        </w:rPr>
      </w:pPr>
      <w:r w:rsidRPr="00E27298">
        <w:rPr>
          <w:rFonts w:ascii="Arial" w:hAnsi="Arial" w:cs="Arial"/>
          <w:color w:val="00000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3D8AE810" w14:textId="77777777" w:rsidR="00E27298" w:rsidRPr="00E27298" w:rsidRDefault="00E27298" w:rsidP="00771F75">
      <w:pPr>
        <w:pStyle w:val="textojustificadorecuoprimeiralinha"/>
        <w:numPr>
          <w:ilvl w:val="0"/>
          <w:numId w:val="20"/>
        </w:numPr>
        <w:spacing w:before="120" w:beforeAutospacing="0" w:after="120" w:afterAutospacing="0"/>
        <w:ind w:right="120"/>
        <w:jc w:val="both"/>
        <w:rPr>
          <w:rFonts w:ascii="Arial" w:hAnsi="Arial" w:cs="Arial"/>
          <w:color w:val="000000"/>
        </w:rPr>
      </w:pPr>
      <w:r w:rsidRPr="00E27298">
        <w:rPr>
          <w:rFonts w:ascii="Arial" w:hAnsi="Arial" w:cs="Arial"/>
          <w:color w:val="000000"/>
        </w:rPr>
        <w:t>direcionar a contratação de pessoas para trabalhar nas empresas Contratadas;</w:t>
      </w:r>
    </w:p>
    <w:p w14:paraId="14F57021" w14:textId="77777777" w:rsidR="00E27298" w:rsidRPr="00E27298" w:rsidRDefault="00E27298" w:rsidP="006401D6">
      <w:pPr>
        <w:pStyle w:val="textojustificadorecuoprimeiralinha"/>
        <w:numPr>
          <w:ilvl w:val="0"/>
          <w:numId w:val="20"/>
        </w:numPr>
        <w:spacing w:before="120" w:beforeAutospacing="0" w:after="120" w:afterAutospacing="0"/>
        <w:ind w:right="120"/>
        <w:jc w:val="both"/>
        <w:rPr>
          <w:rFonts w:ascii="Arial" w:hAnsi="Arial" w:cs="Arial"/>
          <w:color w:val="000000"/>
        </w:rPr>
      </w:pPr>
      <w:r w:rsidRPr="00E27298">
        <w:rPr>
          <w:rFonts w:ascii="Arial" w:hAnsi="Arial" w:cs="Arial"/>
          <w:color w:val="000000"/>
        </w:rPr>
        <w:t xml:space="preserve">promover ou aceitar o desvio de funções dos trabalhadores da Contratada, mediante a utilização destes em atividades distintas daquelas previstas no objeto da </w:t>
      </w:r>
      <w:r w:rsidRPr="00E27298">
        <w:rPr>
          <w:rFonts w:ascii="Arial" w:hAnsi="Arial" w:cs="Arial"/>
          <w:color w:val="000000"/>
        </w:rPr>
        <w:lastRenderedPageBreak/>
        <w:t>contratação e em relação à função específica para a qual o trabalhador foi contratado; e</w:t>
      </w:r>
    </w:p>
    <w:p w14:paraId="26DB4BF3" w14:textId="77777777" w:rsidR="00E27298" w:rsidRPr="00E27298" w:rsidRDefault="00E27298" w:rsidP="006401D6">
      <w:pPr>
        <w:pStyle w:val="textojustificadorecuoprimeiralinha"/>
        <w:numPr>
          <w:ilvl w:val="0"/>
          <w:numId w:val="20"/>
        </w:numPr>
        <w:spacing w:before="120" w:beforeAutospacing="0" w:after="120" w:afterAutospacing="0"/>
        <w:ind w:right="120"/>
        <w:jc w:val="both"/>
        <w:rPr>
          <w:rFonts w:ascii="Arial" w:hAnsi="Arial" w:cs="Arial"/>
          <w:color w:val="000000"/>
        </w:rPr>
      </w:pPr>
      <w:r w:rsidRPr="00E27298">
        <w:rPr>
          <w:rFonts w:ascii="Arial" w:hAnsi="Arial" w:cs="Arial"/>
          <w:color w:val="000000"/>
        </w:rPr>
        <w:t>considerar os trabalhadores da Contratada como colaboradores eventuais do próprio órgão ou entidade responsável pela contratação, especialmente para efeito de concessão de diárias e passagens.</w:t>
      </w:r>
    </w:p>
    <w:p w14:paraId="45FD7854" w14:textId="3B602007" w:rsidR="00E27298" w:rsidRPr="00E27298" w:rsidRDefault="00E27298" w:rsidP="00822006">
      <w:pPr>
        <w:pStyle w:val="itemnivel2"/>
        <w:numPr>
          <w:ilvl w:val="1"/>
          <w:numId w:val="13"/>
        </w:numPr>
        <w:spacing w:before="120" w:beforeAutospacing="0" w:after="120" w:afterAutospacing="0"/>
        <w:ind w:left="709" w:right="120" w:hanging="709"/>
        <w:jc w:val="both"/>
        <w:rPr>
          <w:rFonts w:ascii="Arial" w:hAnsi="Arial" w:cs="Arial"/>
          <w:color w:val="000000"/>
        </w:rPr>
      </w:pPr>
      <w:proofErr w:type="spellStart"/>
      <w:r w:rsidRPr="00E27298">
        <w:rPr>
          <w:rFonts w:ascii="Arial" w:hAnsi="Arial" w:cs="Arial"/>
          <w:color w:val="000000"/>
        </w:rPr>
        <w:t>Fornecer</w:t>
      </w:r>
      <w:proofErr w:type="spellEnd"/>
      <w:r w:rsidRPr="00E27298">
        <w:rPr>
          <w:rFonts w:ascii="Arial" w:hAnsi="Arial" w:cs="Arial"/>
          <w:color w:val="000000"/>
        </w:rPr>
        <w:t xml:space="preserve"> por escrito as informações necessárias para o desenvolvimento dos serviços objeto do contrato;</w:t>
      </w:r>
    </w:p>
    <w:p w14:paraId="27FDFA32" w14:textId="28EE4A9A" w:rsidR="00E27298" w:rsidRPr="00E27298" w:rsidRDefault="00E27298" w:rsidP="00C72F2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Realizar avaliações periódicas da qualidade dos serviços, após seu recebimento;</w:t>
      </w:r>
    </w:p>
    <w:p w14:paraId="5574152C" w14:textId="493F2D6E" w:rsidR="00E27298" w:rsidRPr="00E27298" w:rsidRDefault="00E27298" w:rsidP="00C72F2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Cientificar o órgão de representação judicial da Advocacia-Geral da União para adoção das medidas cabíveis quando do descumprimento das obrigações pela Contratada;</w:t>
      </w:r>
    </w:p>
    <w:p w14:paraId="47071FEF" w14:textId="720B64A4" w:rsidR="00E27298" w:rsidRPr="00822006" w:rsidRDefault="00E27298" w:rsidP="00C72F2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Fiscalizar o cumprimento dos requisitos legais, quando a contratada houver se beneficiado da preferência estabelecida pelo art. 26, inciso I da Lei n.º 14.133/2021.</w:t>
      </w:r>
      <w:r w:rsidRPr="00822006">
        <w:rPr>
          <w:rFonts w:ascii="Arial" w:hAnsi="Arial" w:cs="Arial"/>
          <w:color w:val="000000"/>
        </w:rPr>
        <w:t> </w:t>
      </w:r>
    </w:p>
    <w:p w14:paraId="7760EBF0" w14:textId="4F966F8D" w:rsidR="00E27298" w:rsidRPr="00E27298" w:rsidRDefault="00E27298" w:rsidP="00C72F27">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OBRIGAÇÕES DA CONTRATADA</w:t>
      </w:r>
    </w:p>
    <w:p w14:paraId="5C484767" w14:textId="08921266" w:rsidR="00E27298" w:rsidRPr="004C79F5"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4C79F5">
        <w:rPr>
          <w:rFonts w:ascii="Arial" w:hAnsi="Arial" w:cs="Arial"/>
          <w:color w:val="000000"/>
        </w:rPr>
        <w:t>Elaborar a Manutenção Corretiva e Preventiva condizente com as exigências deste Projeto Básico para que não haja conflito de disposições;</w:t>
      </w:r>
    </w:p>
    <w:p w14:paraId="5BE825F0" w14:textId="02FF90E2" w:rsidR="00E27298" w:rsidRPr="004C79F5"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4C79F5">
        <w:rPr>
          <w:rFonts w:ascii="Arial" w:hAnsi="Arial" w:cs="Arial"/>
          <w:color w:val="000000"/>
        </w:rPr>
        <w:t>Responsabilizar-se por todos os encargos de possíveis demandas trabalhistas, cíveis ou penais, relacionadas à execução do objeto deste Projeto Básico, originalmente ou vinculada, por prevenção, conexão ou contingência;</w:t>
      </w:r>
    </w:p>
    <w:p w14:paraId="74045B20" w14:textId="4446809C" w:rsidR="00E27298" w:rsidRPr="00E27298"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Executar os serviços conforme especificações deste Projeto Básico</w:t>
      </w:r>
      <w:r w:rsidR="004C79F5">
        <w:rPr>
          <w:rFonts w:ascii="Arial" w:hAnsi="Arial" w:cs="Arial"/>
          <w:color w:val="000000"/>
        </w:rPr>
        <w:t>;</w:t>
      </w:r>
    </w:p>
    <w:p w14:paraId="6628CCE3" w14:textId="11E90339" w:rsidR="00E27298" w:rsidRPr="00E27298"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464920D1" w14:textId="1304BADB" w:rsidR="00E27298" w:rsidRPr="00E27298"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157F45EB" w14:textId="3ED53A9D" w:rsidR="00E27298" w:rsidRPr="00E27298"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Vedar a utilização, na execução dos serviços, de empregado que seja familiar de agente público ocupante de cargo em comissão ou função de confiança no órgão Contratante, nos termos do artigo 7° do Decreto n° 7.203, de 2010;</w:t>
      </w:r>
    </w:p>
    <w:p w14:paraId="4EAA176B" w14:textId="53079846" w:rsidR="00E27298" w:rsidRPr="00A86627" w:rsidRDefault="00E27298" w:rsidP="00B97361">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Municipal/Estadual ou Distrital do domicílio ou sede do contratado; 4) Certidão de Regularidade do FGTS – CRF; e 5) Certidão Negativa de Débitos Trabalhistas – CNDT, conforme alínea "c" do item 10.2 do Anexo VIII-B da IN SEGES/MP n. 5/2017</w:t>
      </w:r>
      <w:r w:rsidRPr="00A86627">
        <w:rPr>
          <w:rFonts w:ascii="Arial" w:hAnsi="Arial" w:cs="Arial"/>
          <w:color w:val="000000"/>
        </w:rPr>
        <w:t>; autorizada para Lei 14.133 pela Instrução Normativa SEGES/ME nº 75 de 13/08/2021.</w:t>
      </w:r>
    </w:p>
    <w:p w14:paraId="6E5155E9" w14:textId="3193C3E1" w:rsidR="00E27298" w:rsidRPr="00E27298" w:rsidRDefault="00E27298" w:rsidP="005E5F8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Responsabilizar-se pelo cumprimento das obrigações previstas em Acordo, Convenção, Dissídio Coletivo de Trabalho ou equivalentes das categorias </w:t>
      </w:r>
      <w:r w:rsidRPr="00E27298">
        <w:rPr>
          <w:rFonts w:ascii="Arial" w:hAnsi="Arial" w:cs="Arial"/>
          <w:color w:val="000000"/>
        </w:rPr>
        <w:lastRenderedPageBreak/>
        <w:t>abrangidas pelo contrato, por todas as obrigações trabalhistas, sociais, previdenciárias, tributárias e as demais previstas em legislação específica, cuja inadimplência não transfere a responsabilidade à Contratante;</w:t>
      </w:r>
    </w:p>
    <w:p w14:paraId="4159B704" w14:textId="0F3CAA67" w:rsidR="00E27298" w:rsidRPr="00E27298" w:rsidRDefault="00E27298" w:rsidP="005E5F8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Comunicar ao Fiscal do contrato, no prazo de 24 (vinte e quatro) horas, qualquer ocorrência anormal ou acidente que se verifique no local dos serviços.</w:t>
      </w:r>
    </w:p>
    <w:p w14:paraId="29CEF988" w14:textId="0682C37F" w:rsidR="00E27298" w:rsidRPr="00E27298" w:rsidRDefault="00E27298" w:rsidP="005E5F8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Prestar todo esclarecimento ou informação solicitada pela Contratante ou por seus prepostos, garantindo-lhes o acesso, a qualquer tempo, ao local dos trabalhos, bem como aos documentos relativos à execução do empreendimento.</w:t>
      </w:r>
    </w:p>
    <w:p w14:paraId="0447B186" w14:textId="5B043686" w:rsidR="00E27298" w:rsidRPr="00E27298" w:rsidRDefault="00E27298" w:rsidP="005E5F8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Paralisar, por determinação da Contratante, qualquer atividade que não esteja sendo executada de acordo com a boa técnica ou que ponha em risco a segurança de pessoas ou bens de terceiros.</w:t>
      </w:r>
    </w:p>
    <w:p w14:paraId="4D72105C" w14:textId="1326435F" w:rsidR="00E27298" w:rsidRPr="00E27298" w:rsidRDefault="00E27298" w:rsidP="00E672C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Promover a guarda, manutenção e vigilância de materiais, ferramentas, e tudo o que for necessário à execução dos serviços, durante a vigência do contrato.</w:t>
      </w:r>
    </w:p>
    <w:p w14:paraId="2BEA797B" w14:textId="17944B5E" w:rsidR="00E27298" w:rsidRPr="00E27298" w:rsidRDefault="00E27298" w:rsidP="001A5DD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Promover a organização técnica e administrativa dos serviços, de modo a conduzi-los eficaz e eficientemente, de acordo com os documentos e especificações que integram este Projeto Básico, no prazo determinado.</w:t>
      </w:r>
    </w:p>
    <w:p w14:paraId="5D433847" w14:textId="370422A9" w:rsidR="00E27298" w:rsidRPr="00E27298" w:rsidRDefault="00E27298" w:rsidP="001A5DD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76D2D867" w14:textId="739EE84A" w:rsidR="00E27298" w:rsidRPr="00E27298" w:rsidRDefault="00E27298" w:rsidP="001A5DD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Submeter previamente, por escrito, à Contratante, para análise e aprovação, quaisquer mudanças nos métodos executivos que fujam às especificações do memorial descritivo.</w:t>
      </w:r>
    </w:p>
    <w:p w14:paraId="11C4D4BE" w14:textId="69368F6F" w:rsidR="00E27298" w:rsidRPr="00E27298" w:rsidRDefault="00E27298" w:rsidP="0001174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47223119" w14:textId="51ACA64C" w:rsidR="00E27298" w:rsidRPr="00E27298" w:rsidRDefault="00E27298" w:rsidP="0001174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Manter durante toda a vigência do contrato, em compatibilidade com as obrigações assumidas, todas as condições de habilitação e qualificação exigidas na licitação;</w:t>
      </w:r>
    </w:p>
    <w:p w14:paraId="05C26F24" w14:textId="2FDBC24A" w:rsidR="00E27298" w:rsidRPr="00E27298" w:rsidRDefault="00E27298" w:rsidP="0001174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039EAFBA" w14:textId="3D0DF8FA" w:rsidR="00E27298" w:rsidRPr="00763CF9" w:rsidRDefault="00E27298" w:rsidP="0001174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Guardar sigilo sobre todas as informações obtidas em decorrência do cumprimento do contrato;</w:t>
      </w:r>
    </w:p>
    <w:p w14:paraId="79C82226" w14:textId="38DD1AD3" w:rsidR="00E27298" w:rsidRPr="00E27298" w:rsidRDefault="00E27298" w:rsidP="0001174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Cumprir, além dos postulados legais vigentes de âmbito federal, estadual ou municipal, as normas de segurança da Contratante;</w:t>
      </w:r>
    </w:p>
    <w:p w14:paraId="5198C720" w14:textId="4CD2AC55" w:rsidR="00E27298" w:rsidRPr="00B97361" w:rsidRDefault="00E27298" w:rsidP="00011748">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r w:rsidRPr="00B97361">
        <w:rPr>
          <w:rFonts w:ascii="Arial" w:hAnsi="Arial" w:cs="Arial"/>
          <w:color w:val="000000"/>
        </w:rPr>
        <w:t> </w:t>
      </w:r>
    </w:p>
    <w:p w14:paraId="6D1BFA0D" w14:textId="291F3612" w:rsidR="00E27298" w:rsidRPr="00E27298" w:rsidRDefault="00E27298" w:rsidP="008B3E34">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DA SUBCONTRATAÇÃO</w:t>
      </w:r>
    </w:p>
    <w:p w14:paraId="004A2777" w14:textId="2EA39325" w:rsidR="00E27298" w:rsidRPr="00192255" w:rsidRDefault="00E27298" w:rsidP="00192255">
      <w:pPr>
        <w:pStyle w:val="itemnivel2"/>
        <w:numPr>
          <w:ilvl w:val="1"/>
          <w:numId w:val="13"/>
        </w:numPr>
        <w:spacing w:before="120" w:beforeAutospacing="0" w:after="120" w:afterAutospacing="0"/>
        <w:ind w:right="120" w:hanging="1200"/>
        <w:jc w:val="both"/>
        <w:rPr>
          <w:rFonts w:ascii="Arial" w:hAnsi="Arial" w:cs="Arial"/>
          <w:color w:val="000000"/>
        </w:rPr>
      </w:pPr>
      <w:r w:rsidRPr="00E27298">
        <w:rPr>
          <w:rFonts w:ascii="Arial" w:hAnsi="Arial" w:cs="Arial"/>
          <w:color w:val="000000"/>
        </w:rPr>
        <w:t>Não será admitida a subcontratação do objeto contratado.</w:t>
      </w:r>
      <w:r w:rsidRPr="00192255">
        <w:rPr>
          <w:rFonts w:ascii="Arial" w:hAnsi="Arial" w:cs="Arial"/>
          <w:color w:val="000000"/>
        </w:rPr>
        <w:t> </w:t>
      </w:r>
    </w:p>
    <w:p w14:paraId="37D8BF9F" w14:textId="59B5A24F" w:rsidR="00E27298" w:rsidRPr="00E27298" w:rsidRDefault="00E27298" w:rsidP="00192255">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ALTERAÇÃO SUBJETIVA</w:t>
      </w:r>
    </w:p>
    <w:p w14:paraId="466D19FD" w14:textId="102771CF" w:rsidR="00E27298" w:rsidRPr="00192255" w:rsidRDefault="00E27298" w:rsidP="0019225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É admissível a fusão, cisão ou incorporação da contratada com/em outra pessoa jurídica, desde que sejam observados pela nova pessoa jurídica todos os requisitos de habilitação exigidos neste Projeto Básico; sejam mantidas as demais cláusulas e condições do contrato; não haja prejuízo à execução do objeto pactuado e haja a anuência expressa da Administração à continuidade do contrato</w:t>
      </w:r>
    </w:p>
    <w:p w14:paraId="628ADD8B" w14:textId="5E6CB302" w:rsidR="00E27298" w:rsidRPr="00E27298" w:rsidRDefault="00E27298" w:rsidP="00EF0986">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CONTROLE E FISCALIZAÇÃO DA EXECUÇÃO</w:t>
      </w:r>
    </w:p>
    <w:p w14:paraId="04620726" w14:textId="192281E9" w:rsidR="00E27298" w:rsidRPr="00E27298" w:rsidRDefault="00E27298" w:rsidP="0057389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art. 26, da Lei n.º 14.133/2021.</w:t>
      </w:r>
    </w:p>
    <w:p w14:paraId="3FB8F4A0" w14:textId="59B7EC1B" w:rsidR="00E27298" w:rsidRPr="00E27298" w:rsidRDefault="00E27298" w:rsidP="0057389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conformidade do material/técnica/equipamento a ser utilizado na execução dos serviços deverá ser verificada juntamente com o documento da Contratada que contenha a relação detalhada deles, de acordo com o estabelecido neste Projeto Básico, informando as respectivas quantidades e especificações técnicas, tais como: marca, qualidade e forma de uso.</w:t>
      </w:r>
    </w:p>
    <w:p w14:paraId="358D8454" w14:textId="39990183" w:rsidR="00E27298" w:rsidRPr="00E27298" w:rsidRDefault="00E27298" w:rsidP="0057389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representante da Contratante deverá promover o registro das ocorrências verificadas, adotando as providências necessárias ao fiel cumprimento das cláusulas contratuais, conforme o disposto nos §§ 1º e 2º do art. 117 da Lei n.º 14.133/2021.</w:t>
      </w:r>
    </w:p>
    <w:p w14:paraId="111A5B11" w14:textId="252F4142" w:rsidR="00E27298" w:rsidRPr="00E27298" w:rsidRDefault="00E27298" w:rsidP="0057389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descumprimento total ou parcial das obrigações e responsabilidades assumidas pela Contratada ensejará a aplicação de sanções administrativas, previstas neste Projeto Básico e na legislação vigente, conforme disposto no art. 156 da Lei n.º 14.133/2021.</w:t>
      </w:r>
    </w:p>
    <w:p w14:paraId="3B2458C4" w14:textId="478C250C" w:rsidR="00E27298" w:rsidRPr="00E27298" w:rsidRDefault="00E27298" w:rsidP="0057389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7C6E3CE1" w14:textId="7E670AE5" w:rsidR="00E27298" w:rsidRPr="00573897" w:rsidRDefault="00E27298" w:rsidP="00573897">
      <w:pPr>
        <w:pStyle w:val="itemnivel2"/>
        <w:numPr>
          <w:ilvl w:val="1"/>
          <w:numId w:val="13"/>
        </w:numPr>
        <w:spacing w:before="120" w:beforeAutospacing="0" w:after="120" w:afterAutospacing="0"/>
        <w:ind w:left="709" w:right="120" w:hanging="709"/>
        <w:jc w:val="both"/>
        <w:rPr>
          <w:rFonts w:ascii="Arial" w:hAnsi="Arial" w:cs="Arial"/>
          <w:color w:val="000000"/>
        </w:rPr>
      </w:pPr>
      <w:r w:rsidRPr="00573897">
        <w:rPr>
          <w:rFonts w:ascii="Arial" w:hAnsi="Arial" w:cs="Arial"/>
          <w:color w:val="000000"/>
        </w:rPr>
        <w:t>A fiscalização técnica dos contratos avaliará constantemente a execução do objeto e utilizará uma </w:t>
      </w:r>
      <w:r w:rsidRPr="00573897">
        <w:rPr>
          <w:rStyle w:val="Forte"/>
          <w:rFonts w:ascii="Arial" w:hAnsi="Arial" w:cs="Arial"/>
          <w:color w:val="000000"/>
        </w:rPr>
        <w:t>Lista de Verificação</w:t>
      </w:r>
      <w:r w:rsidRPr="00573897">
        <w:rPr>
          <w:rFonts w:ascii="Arial" w:hAnsi="Arial" w:cs="Arial"/>
          <w:color w:val="000000"/>
        </w:rPr>
        <w:t> devendo haver o redimensionamento no pagamento com base nos indicadores estabelecidos, sempre que a CONTRATADA:</w:t>
      </w:r>
    </w:p>
    <w:p w14:paraId="2C22703C" w14:textId="77777777" w:rsidR="00E27298" w:rsidRPr="00481F50" w:rsidRDefault="00E27298" w:rsidP="00573897">
      <w:pPr>
        <w:pStyle w:val="textojustificadorecuoprimeiralinha"/>
        <w:numPr>
          <w:ilvl w:val="0"/>
          <w:numId w:val="21"/>
        </w:numPr>
        <w:spacing w:before="120" w:beforeAutospacing="0" w:after="120" w:afterAutospacing="0"/>
        <w:ind w:right="120"/>
        <w:jc w:val="both"/>
        <w:rPr>
          <w:rFonts w:ascii="Arial" w:hAnsi="Arial" w:cs="Arial"/>
          <w:color w:val="000000"/>
        </w:rPr>
      </w:pPr>
      <w:r w:rsidRPr="00481F50">
        <w:rPr>
          <w:rFonts w:ascii="Arial" w:hAnsi="Arial" w:cs="Arial"/>
          <w:color w:val="000000"/>
        </w:rPr>
        <w:t>Não produzir os resultados, deixar de executar, ou não executar com a qualidade mínima exigida as atividades contratadas; ou</w:t>
      </w:r>
    </w:p>
    <w:p w14:paraId="4038883C" w14:textId="77777777" w:rsidR="00E27298" w:rsidRPr="00481F50" w:rsidRDefault="00E27298" w:rsidP="00573897">
      <w:pPr>
        <w:pStyle w:val="textojustificadorecuoprimeiralinha"/>
        <w:numPr>
          <w:ilvl w:val="0"/>
          <w:numId w:val="21"/>
        </w:numPr>
        <w:spacing w:before="120" w:beforeAutospacing="0" w:after="120" w:afterAutospacing="0"/>
        <w:ind w:right="120"/>
        <w:jc w:val="both"/>
        <w:rPr>
          <w:rFonts w:ascii="Arial" w:hAnsi="Arial" w:cs="Arial"/>
          <w:color w:val="000000"/>
        </w:rPr>
      </w:pPr>
      <w:r w:rsidRPr="00481F50">
        <w:rPr>
          <w:rFonts w:ascii="Arial" w:hAnsi="Arial" w:cs="Arial"/>
          <w:color w:val="000000"/>
        </w:rPr>
        <w:t>Deixar de utilizar materiais e recursos humanos exigidos para a execução do serviço, ou utilizá-los com qualidade ou quantidade inferior à demandada.</w:t>
      </w:r>
    </w:p>
    <w:p w14:paraId="53CF48DA" w14:textId="6A153DAF" w:rsidR="00E27298" w:rsidRPr="00481F50" w:rsidRDefault="00E27298" w:rsidP="00481F50">
      <w:pPr>
        <w:pStyle w:val="itemnivel2"/>
        <w:numPr>
          <w:ilvl w:val="1"/>
          <w:numId w:val="13"/>
        </w:numPr>
        <w:spacing w:before="120" w:beforeAutospacing="0" w:after="120" w:afterAutospacing="0"/>
        <w:ind w:left="709" w:right="120" w:hanging="709"/>
        <w:jc w:val="both"/>
        <w:rPr>
          <w:rFonts w:ascii="Arial" w:hAnsi="Arial" w:cs="Arial"/>
          <w:color w:val="000000"/>
        </w:rPr>
      </w:pPr>
      <w:r w:rsidRPr="00481F50">
        <w:rPr>
          <w:rFonts w:ascii="Arial" w:hAnsi="Arial" w:cs="Arial"/>
          <w:color w:val="000000"/>
        </w:rPr>
        <w:t>A utilização da </w:t>
      </w:r>
      <w:r w:rsidRPr="00481F50">
        <w:rPr>
          <w:rStyle w:val="Forte"/>
          <w:rFonts w:ascii="Arial" w:hAnsi="Arial" w:cs="Arial"/>
          <w:color w:val="000000"/>
        </w:rPr>
        <w:t>Lista de Verificação</w:t>
      </w:r>
      <w:r w:rsidRPr="00481F50">
        <w:rPr>
          <w:rFonts w:ascii="Arial" w:hAnsi="Arial" w:cs="Arial"/>
          <w:color w:val="000000"/>
        </w:rPr>
        <w:t> não impede a aplicação concomitante de outros mecanismos para a avaliação da prestação dos serviços.</w:t>
      </w:r>
    </w:p>
    <w:p w14:paraId="4AFABB68" w14:textId="36E412CD" w:rsidR="00E27298" w:rsidRPr="00E27298" w:rsidRDefault="00E27298" w:rsidP="0076130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Durante a execução do objeto, o fiscal técnico deverá monitorar constantemente o nível de qualidade dos serviços para evitar a sua degeneração, devendo intervir para requerer à CONTRATADA a correção das faltas, falhas e irregularidades constatadas.</w:t>
      </w:r>
    </w:p>
    <w:p w14:paraId="0FF45ABA" w14:textId="0AD89DC8" w:rsidR="00E27298" w:rsidRPr="00E27298"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fiscal técnico deverá apresentar ao preposto da CONTRATADA a avaliação da execução do objeto ou, se for o caso, a avaliação de desempenho e qualidade da prestação dos serviços realizada.</w:t>
      </w:r>
    </w:p>
    <w:p w14:paraId="2C495229" w14:textId="1E632BCA" w:rsidR="00E27298" w:rsidRPr="00E27298"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Em hipótese alguma, será admitido que a própria CONTRATADA materialize a avaliação de desempenho e qualidade da prestação dos serviços realizada.</w:t>
      </w:r>
    </w:p>
    <w:p w14:paraId="13E1B867" w14:textId="2A970F1C" w:rsidR="00E27298" w:rsidRPr="00E27298"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556C0229" w14:textId="0790F531" w:rsidR="00E27298" w:rsidRPr="00E27298"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neste Projeto Básico.</w:t>
      </w:r>
    </w:p>
    <w:p w14:paraId="2B9BC852" w14:textId="041D5873" w:rsidR="00E27298" w:rsidRPr="00E27298"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fiscal técnico poderá realizar avaliação diária, semanal ou mensal, desde que o período escolhido seja suficiente para avaliar ou, se for o caso, aferir o desempenho e qualidade da prestação dos serviços.</w:t>
      </w:r>
    </w:p>
    <w:p w14:paraId="1260BB12" w14:textId="5E3BB378" w:rsidR="00E27298" w:rsidRPr="00E27298"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disposições previstas nesta cláusula não excluem o disposto no Anexo VIII da Instrução Normativa SEGES/MP nº 05, de 2017, aplicável no que for pertinente à contratação.</w:t>
      </w:r>
    </w:p>
    <w:p w14:paraId="197FE173" w14:textId="5BD7046A" w:rsidR="00E27298" w:rsidRPr="008667AB" w:rsidRDefault="00E27298" w:rsidP="008667AB">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14.133/2021.</w:t>
      </w:r>
      <w:r w:rsidRPr="008667AB">
        <w:rPr>
          <w:rFonts w:ascii="Arial" w:hAnsi="Arial" w:cs="Arial"/>
          <w:color w:val="000000"/>
        </w:rPr>
        <w:t> </w:t>
      </w:r>
    </w:p>
    <w:p w14:paraId="59F8C0EF" w14:textId="703B432B" w:rsidR="00E27298" w:rsidRPr="00E27298" w:rsidRDefault="00E27298" w:rsidP="00927014">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DOS CRITÉRIOS DE AFERIÇÃO E MEDIÇÃO PARA FATURAMENTO</w:t>
      </w:r>
    </w:p>
    <w:p w14:paraId="370E6798" w14:textId="028150F2" w:rsidR="00E27298" w:rsidRPr="00E27298" w:rsidRDefault="00E27298" w:rsidP="00E2414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avaliação da execução do objeto utilizará a lista de verificação conforme </w:t>
      </w:r>
      <w:r w:rsidRPr="00E27298">
        <w:rPr>
          <w:rFonts w:ascii="Arial" w:hAnsi="Arial" w:cs="Arial"/>
          <w:b/>
          <w:bCs/>
          <w:color w:val="000000"/>
        </w:rPr>
        <w:t>anexo V</w:t>
      </w:r>
      <w:r w:rsidRPr="00E27298">
        <w:rPr>
          <w:rFonts w:ascii="Arial" w:hAnsi="Arial" w:cs="Arial"/>
          <w:color w:val="000000"/>
        </w:rPr>
        <w:t>, devendo haver o redimensionamento no pagamento com base nos indicadores estabelecidos, sempre que a CONTRATADA:</w:t>
      </w:r>
    </w:p>
    <w:p w14:paraId="3EA8F2BB" w14:textId="1500E326" w:rsidR="00E27298" w:rsidRPr="00E27298" w:rsidRDefault="00E27298" w:rsidP="00E2414E">
      <w:pPr>
        <w:pStyle w:val="itemalinealetra"/>
        <w:numPr>
          <w:ilvl w:val="0"/>
          <w:numId w:val="22"/>
        </w:numPr>
        <w:spacing w:before="120" w:beforeAutospacing="0" w:after="120" w:afterAutospacing="0"/>
        <w:ind w:right="120"/>
        <w:jc w:val="both"/>
        <w:rPr>
          <w:rFonts w:ascii="Arial" w:hAnsi="Arial" w:cs="Arial"/>
          <w:color w:val="000000"/>
        </w:rPr>
      </w:pPr>
      <w:r w:rsidRPr="00E27298">
        <w:rPr>
          <w:rFonts w:ascii="Arial" w:hAnsi="Arial" w:cs="Arial"/>
          <w:color w:val="000000"/>
        </w:rPr>
        <w:t>não produzir os resultados, deixar de executar, ou não executar com a qualidade mínima exigida as atividades contratadas; ou</w:t>
      </w:r>
    </w:p>
    <w:p w14:paraId="5DD301C8" w14:textId="59D98913" w:rsidR="00E27298" w:rsidRPr="00E2414E" w:rsidRDefault="00E27298" w:rsidP="00E2414E">
      <w:pPr>
        <w:pStyle w:val="itemalinealetra"/>
        <w:numPr>
          <w:ilvl w:val="0"/>
          <w:numId w:val="22"/>
        </w:numPr>
        <w:spacing w:before="120" w:beforeAutospacing="0" w:after="120" w:afterAutospacing="0"/>
        <w:ind w:right="120"/>
        <w:jc w:val="both"/>
        <w:rPr>
          <w:rFonts w:ascii="Arial" w:hAnsi="Arial" w:cs="Arial"/>
          <w:color w:val="000000"/>
        </w:rPr>
      </w:pPr>
      <w:r w:rsidRPr="00E27298">
        <w:rPr>
          <w:rFonts w:ascii="Arial" w:hAnsi="Arial" w:cs="Arial"/>
          <w:color w:val="000000"/>
        </w:rPr>
        <w:t>deixar de utilizar materiais e recursos humanos exigidos para a execução do serviço, ou utilizá-los com qualidade ou quantidade inferior à demandada.</w:t>
      </w:r>
      <w:r w:rsidRPr="00E2414E">
        <w:rPr>
          <w:rFonts w:ascii="Arial" w:hAnsi="Arial" w:cs="Arial"/>
          <w:color w:val="000000"/>
        </w:rPr>
        <w:t> </w:t>
      </w:r>
    </w:p>
    <w:p w14:paraId="02F832DF" w14:textId="2740E7DA" w:rsidR="00E27298" w:rsidRPr="00E27298" w:rsidRDefault="00E27298" w:rsidP="008A68A2">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DO RECEBIMENTO E ACEITAÇÃO DO OBJETO</w:t>
      </w:r>
    </w:p>
    <w:p w14:paraId="32E437AC" w14:textId="37112CC8" w:rsidR="00E27298" w:rsidRPr="00E27298" w:rsidRDefault="00E27298" w:rsidP="001119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Nota Fiscal/Fatura, ou documento de cobrança pertinente, será encaminhada pela Contratada à Contratante juntamente com a manutenção preventiva e corretiva com fornecimento de peças, para fins do recebimento e aceitação dos serviços, nos termos abaixo.</w:t>
      </w:r>
    </w:p>
    <w:p w14:paraId="78389132" w14:textId="4042BC68" w:rsidR="00E27298" w:rsidRPr="001119D3" w:rsidRDefault="00E27298" w:rsidP="001119D3">
      <w:pPr>
        <w:pStyle w:val="itemnivel2"/>
        <w:numPr>
          <w:ilvl w:val="1"/>
          <w:numId w:val="13"/>
        </w:numPr>
        <w:spacing w:before="120" w:beforeAutospacing="0" w:after="120" w:afterAutospacing="0"/>
        <w:ind w:left="709" w:right="120" w:hanging="709"/>
        <w:jc w:val="both"/>
        <w:rPr>
          <w:rFonts w:ascii="Arial" w:hAnsi="Arial" w:cs="Arial"/>
          <w:color w:val="000000"/>
        </w:rPr>
      </w:pPr>
      <w:r w:rsidRPr="001119D3">
        <w:rPr>
          <w:rFonts w:ascii="Arial" w:hAnsi="Arial" w:cs="Arial"/>
          <w:color w:val="000000"/>
        </w:rPr>
        <w:t>Para fins de recebimento provisório reputar-se-á como adimplida a obrigação pela contratada com a entrega da manutenção preventiva e corretiva com fornecimento de peças.</w:t>
      </w:r>
    </w:p>
    <w:p w14:paraId="51F57F96" w14:textId="43F542DD" w:rsidR="00E27298" w:rsidRPr="00E27298" w:rsidRDefault="00E27298" w:rsidP="001119D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recebimento provisório será realizado pelo fiscal técnico e setorial ou pela equipe de fiscalização após a entrega da manutenção preventiva e corretiva com fornecimento de peças, pela contratada, da seguinte forma:</w:t>
      </w:r>
    </w:p>
    <w:p w14:paraId="522C83FE"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lastRenderedPageBreak/>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10D093B3"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CBEE723"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2B5EA87"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O recebimento provisório também ficará sujeito, quando cabível, à conclusão de todos os testes de campo e à entrega dos Manuais e Instruções exigíveis.</w:t>
      </w:r>
    </w:p>
    <w:p w14:paraId="07F31B75"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No prazo de até 10 dias corridos a partir do recebimento dos documentos da CONTRATADA, cada fiscal ou a equipe de fiscalização deverá elaborar Relatório Circunstanciado em consonância com suas atribuições, e encaminhá-lo ao gestor do contrato.</w:t>
      </w:r>
    </w:p>
    <w:p w14:paraId="147105E3"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EFB99A6"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Será considerado como ocorrido o recebimento provisório com a entrega do relatório circunstanciado ou, em havendo mais de um a ser feito, com a entrega do último.</w:t>
      </w:r>
    </w:p>
    <w:p w14:paraId="25425A63" w14:textId="77777777" w:rsidR="00E27298" w:rsidRPr="00E27298" w:rsidRDefault="00E27298" w:rsidP="00852A99">
      <w:pPr>
        <w:pStyle w:val="textojustificadorecuoprimeiralinha"/>
        <w:numPr>
          <w:ilvl w:val="0"/>
          <w:numId w:val="23"/>
        </w:numPr>
        <w:spacing w:before="120" w:beforeAutospacing="0" w:after="120" w:afterAutospacing="0"/>
        <w:ind w:right="120"/>
        <w:jc w:val="both"/>
        <w:rPr>
          <w:rFonts w:ascii="Arial" w:hAnsi="Arial" w:cs="Arial"/>
          <w:color w:val="000000"/>
        </w:rPr>
      </w:pPr>
      <w:r w:rsidRPr="00E27298">
        <w:rPr>
          <w:rFonts w:ascii="Arial" w:hAnsi="Arial" w:cs="Arial"/>
          <w:color w:val="000000"/>
        </w:rPr>
        <w:t>Na hipótese de a verificação a que se refere o parágrafo anterior não ser procedida tempestivamente, reputar-se-á como realizada, consumando-se o recebimento provisório no dia do esgotamento do prazo.</w:t>
      </w:r>
    </w:p>
    <w:p w14:paraId="7D923CB6" w14:textId="60B3841E" w:rsidR="00E27298" w:rsidRPr="00E27298" w:rsidRDefault="00E27298" w:rsidP="009D703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No prazo de até 10 (dez) dias corridos a partir do recebimento provisório dos serviços, o Gestor do Contrato deverá providenciar o recebimento definitivo, ato que concretiza o ateste da execução dos serviços, obedecendo as seguintes diretrizes:</w:t>
      </w:r>
    </w:p>
    <w:p w14:paraId="6E300D86" w14:textId="77777777" w:rsidR="00E27298" w:rsidRPr="00E27298" w:rsidRDefault="00E27298" w:rsidP="009D703E">
      <w:pPr>
        <w:pStyle w:val="textojustificadorecuoprimeiralinha"/>
        <w:numPr>
          <w:ilvl w:val="0"/>
          <w:numId w:val="24"/>
        </w:numPr>
        <w:spacing w:before="120" w:beforeAutospacing="0" w:after="120" w:afterAutospacing="0"/>
        <w:ind w:right="120"/>
        <w:jc w:val="both"/>
        <w:rPr>
          <w:rFonts w:ascii="Arial" w:hAnsi="Arial" w:cs="Arial"/>
          <w:color w:val="000000"/>
        </w:rPr>
      </w:pPr>
      <w:r w:rsidRPr="00E27298">
        <w:rPr>
          <w:rFonts w:ascii="Arial" w:hAnsi="Arial" w:cs="Arial"/>
          <w:color w:val="00000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483ADD0" w14:textId="77777777" w:rsidR="00E27298" w:rsidRPr="00E27298" w:rsidRDefault="00E27298" w:rsidP="009D703E">
      <w:pPr>
        <w:pStyle w:val="textojustificadorecuoprimeiralinha"/>
        <w:numPr>
          <w:ilvl w:val="0"/>
          <w:numId w:val="24"/>
        </w:numPr>
        <w:spacing w:before="120" w:beforeAutospacing="0" w:after="120" w:afterAutospacing="0"/>
        <w:ind w:right="120"/>
        <w:jc w:val="both"/>
        <w:rPr>
          <w:rFonts w:ascii="Arial" w:hAnsi="Arial" w:cs="Arial"/>
          <w:color w:val="000000"/>
        </w:rPr>
      </w:pPr>
      <w:r w:rsidRPr="00E27298">
        <w:rPr>
          <w:rFonts w:ascii="Arial" w:hAnsi="Arial" w:cs="Arial"/>
          <w:color w:val="000000"/>
        </w:rPr>
        <w:t>Emitir Termo Circunstanciado para efeito de recebimento definitivo dos serviços prestados, com base nos relatórios e documentações apresentadas; e</w:t>
      </w:r>
    </w:p>
    <w:p w14:paraId="0AAFE034" w14:textId="77777777" w:rsidR="00E27298" w:rsidRPr="00E27298" w:rsidRDefault="00E27298" w:rsidP="009D703E">
      <w:pPr>
        <w:pStyle w:val="textojustificadorecuoprimeiralinha"/>
        <w:numPr>
          <w:ilvl w:val="0"/>
          <w:numId w:val="24"/>
        </w:numPr>
        <w:spacing w:before="120" w:beforeAutospacing="0" w:after="120" w:afterAutospacing="0"/>
        <w:ind w:right="120"/>
        <w:jc w:val="both"/>
        <w:rPr>
          <w:rFonts w:ascii="Arial" w:hAnsi="Arial" w:cs="Arial"/>
          <w:color w:val="000000"/>
        </w:rPr>
      </w:pPr>
      <w:r w:rsidRPr="00E27298">
        <w:rPr>
          <w:rFonts w:ascii="Arial" w:hAnsi="Arial" w:cs="Arial"/>
          <w:color w:val="000000"/>
        </w:rPr>
        <w:t>Comunicar a empresa para que emita a Nota Fiscal ou Fatura, com o valor exato dimensionado pela fiscalização, com base na </w:t>
      </w:r>
      <w:r w:rsidRPr="00E27298">
        <w:rPr>
          <w:rStyle w:val="Forte"/>
          <w:rFonts w:ascii="Arial" w:hAnsi="Arial" w:cs="Arial"/>
          <w:color w:val="000000"/>
        </w:rPr>
        <w:t>Lista de Verificação</w:t>
      </w:r>
      <w:r w:rsidRPr="00E27298">
        <w:rPr>
          <w:rFonts w:ascii="Arial" w:hAnsi="Arial" w:cs="Arial"/>
          <w:color w:val="000000"/>
        </w:rPr>
        <w:t>, ou instrumento substituto.</w:t>
      </w:r>
    </w:p>
    <w:p w14:paraId="1838E3FD" w14:textId="0BF9A099" w:rsidR="00E27298" w:rsidRPr="00E27298" w:rsidRDefault="00E27298" w:rsidP="0073615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14:paraId="6369907A" w14:textId="389796E5" w:rsidR="00E27298" w:rsidRPr="0073615C" w:rsidRDefault="00E27298" w:rsidP="0073615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r w:rsidRPr="0073615C">
        <w:rPr>
          <w:rFonts w:ascii="Arial" w:hAnsi="Arial" w:cs="Arial"/>
          <w:color w:val="000000"/>
        </w:rPr>
        <w:t> </w:t>
      </w:r>
    </w:p>
    <w:p w14:paraId="63D882A4" w14:textId="1C622804" w:rsidR="00E27298" w:rsidRPr="00E27298" w:rsidRDefault="00E27298" w:rsidP="0073615C">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DO PAGAMENTO</w:t>
      </w:r>
    </w:p>
    <w:p w14:paraId="0418C41E" w14:textId="43F6E444" w:rsidR="00E27298" w:rsidRPr="00E27298" w:rsidRDefault="00E27298" w:rsidP="00AE774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emissão da Nota Fiscal/Fatura será precedida do recebimento definitivo do serviço, conforme este Projeto Básico.</w:t>
      </w:r>
    </w:p>
    <w:p w14:paraId="3BF76B03" w14:textId="15A60054" w:rsidR="00E27298" w:rsidRPr="00E27298" w:rsidRDefault="00E27298" w:rsidP="00C8532D">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pagamento será efetuado pela Contratante no prazo de 15 (quinze) dias úteis, contados do recebimento da Nota Fiscal/Fatura.</w:t>
      </w:r>
    </w:p>
    <w:p w14:paraId="79534060" w14:textId="7A91B5F3" w:rsidR="00E27298" w:rsidRPr="00E27298" w:rsidRDefault="00E27298" w:rsidP="009D6139">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09D9A03C" w14:textId="727728FA" w:rsidR="00E27298" w:rsidRPr="00E27298" w:rsidRDefault="00E27298" w:rsidP="009D6139">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Constatando-se, junto ao SICAF, a situação de irregularidade do fornecedor contratado, deverão ser tomadas as providências previstas no do art. 31 da Instrução Normativa nº 3, de 26 de abril de 2018.</w:t>
      </w:r>
    </w:p>
    <w:p w14:paraId="7CE4CCEC" w14:textId="61EA3A32" w:rsidR="00E27298" w:rsidRPr="00E27298" w:rsidRDefault="00E27298" w:rsidP="00DA737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setor competente para proceder o pagamento deve verificar se a Nota Fiscal ou Fatura apresentada expressa os elementos necessários e essenciais do documento, tais como:</w:t>
      </w:r>
    </w:p>
    <w:p w14:paraId="7096839A" w14:textId="77777777" w:rsidR="00E27298" w:rsidRPr="00E27298" w:rsidRDefault="00E27298" w:rsidP="00900AF4">
      <w:pPr>
        <w:pStyle w:val="textojustificadorecuoprimeiralinha"/>
        <w:numPr>
          <w:ilvl w:val="0"/>
          <w:numId w:val="25"/>
        </w:numPr>
        <w:spacing w:before="120" w:beforeAutospacing="0" w:after="120" w:afterAutospacing="0"/>
        <w:ind w:right="120"/>
        <w:jc w:val="both"/>
        <w:rPr>
          <w:rFonts w:ascii="Arial" w:hAnsi="Arial" w:cs="Arial"/>
          <w:color w:val="000000"/>
        </w:rPr>
      </w:pPr>
      <w:r w:rsidRPr="00E27298">
        <w:rPr>
          <w:rFonts w:ascii="Arial" w:hAnsi="Arial" w:cs="Arial"/>
          <w:color w:val="000000"/>
        </w:rPr>
        <w:t>o prazo de validade;</w:t>
      </w:r>
    </w:p>
    <w:p w14:paraId="59438D2D" w14:textId="77777777" w:rsidR="00E27298" w:rsidRPr="00E27298" w:rsidRDefault="00E27298" w:rsidP="00900AF4">
      <w:pPr>
        <w:pStyle w:val="textojustificadorecuoprimeiralinha"/>
        <w:numPr>
          <w:ilvl w:val="0"/>
          <w:numId w:val="25"/>
        </w:numPr>
        <w:spacing w:before="120" w:beforeAutospacing="0" w:after="120" w:afterAutospacing="0"/>
        <w:ind w:right="120"/>
        <w:jc w:val="both"/>
        <w:rPr>
          <w:rFonts w:ascii="Arial" w:hAnsi="Arial" w:cs="Arial"/>
          <w:color w:val="000000"/>
        </w:rPr>
      </w:pPr>
      <w:r w:rsidRPr="00E27298">
        <w:rPr>
          <w:rFonts w:ascii="Arial" w:hAnsi="Arial" w:cs="Arial"/>
          <w:color w:val="000000"/>
        </w:rPr>
        <w:t>a data da emissão;</w:t>
      </w:r>
    </w:p>
    <w:p w14:paraId="0F8BD649" w14:textId="77777777" w:rsidR="00E27298" w:rsidRPr="00E27298" w:rsidRDefault="00E27298" w:rsidP="00900AF4">
      <w:pPr>
        <w:pStyle w:val="textojustificadorecuoprimeiralinha"/>
        <w:numPr>
          <w:ilvl w:val="0"/>
          <w:numId w:val="25"/>
        </w:numPr>
        <w:spacing w:before="120" w:beforeAutospacing="0" w:after="120" w:afterAutospacing="0"/>
        <w:ind w:right="120"/>
        <w:jc w:val="both"/>
        <w:rPr>
          <w:rFonts w:ascii="Arial" w:hAnsi="Arial" w:cs="Arial"/>
          <w:color w:val="000000"/>
        </w:rPr>
      </w:pPr>
      <w:r w:rsidRPr="00E27298">
        <w:rPr>
          <w:rFonts w:ascii="Arial" w:hAnsi="Arial" w:cs="Arial"/>
          <w:color w:val="000000"/>
        </w:rPr>
        <w:t>os dados do contrato e do órgão contratante;</w:t>
      </w:r>
    </w:p>
    <w:p w14:paraId="02A86752" w14:textId="77777777" w:rsidR="00E27298" w:rsidRPr="00E27298" w:rsidRDefault="00E27298" w:rsidP="00900AF4">
      <w:pPr>
        <w:pStyle w:val="textojustificadorecuoprimeiralinha"/>
        <w:numPr>
          <w:ilvl w:val="0"/>
          <w:numId w:val="25"/>
        </w:numPr>
        <w:spacing w:before="120" w:beforeAutospacing="0" w:after="120" w:afterAutospacing="0"/>
        <w:ind w:right="120"/>
        <w:jc w:val="both"/>
        <w:rPr>
          <w:rFonts w:ascii="Arial" w:hAnsi="Arial" w:cs="Arial"/>
          <w:color w:val="000000"/>
        </w:rPr>
      </w:pPr>
      <w:r w:rsidRPr="00E27298">
        <w:rPr>
          <w:rFonts w:ascii="Arial" w:hAnsi="Arial" w:cs="Arial"/>
          <w:color w:val="000000"/>
        </w:rPr>
        <w:t>o período de prestação dos serviços;</w:t>
      </w:r>
    </w:p>
    <w:p w14:paraId="11905C21" w14:textId="77777777" w:rsidR="00E27298" w:rsidRPr="00E27298" w:rsidRDefault="00E27298" w:rsidP="00900AF4">
      <w:pPr>
        <w:pStyle w:val="textojustificadorecuoprimeiralinha"/>
        <w:numPr>
          <w:ilvl w:val="0"/>
          <w:numId w:val="25"/>
        </w:numPr>
        <w:spacing w:before="120" w:beforeAutospacing="0" w:after="120" w:afterAutospacing="0"/>
        <w:ind w:right="120"/>
        <w:jc w:val="both"/>
        <w:rPr>
          <w:rFonts w:ascii="Arial" w:hAnsi="Arial" w:cs="Arial"/>
          <w:color w:val="000000"/>
        </w:rPr>
      </w:pPr>
      <w:r w:rsidRPr="00E27298">
        <w:rPr>
          <w:rFonts w:ascii="Arial" w:hAnsi="Arial" w:cs="Arial"/>
          <w:color w:val="000000"/>
        </w:rPr>
        <w:t>o valor a pagar; e</w:t>
      </w:r>
    </w:p>
    <w:p w14:paraId="6A2B1F53" w14:textId="77777777" w:rsidR="00E27298" w:rsidRPr="00E27298" w:rsidRDefault="00E27298" w:rsidP="00900AF4">
      <w:pPr>
        <w:pStyle w:val="textojustificadorecuoprimeiralinha"/>
        <w:numPr>
          <w:ilvl w:val="0"/>
          <w:numId w:val="25"/>
        </w:numPr>
        <w:spacing w:before="120" w:beforeAutospacing="0" w:after="120" w:afterAutospacing="0"/>
        <w:ind w:right="120"/>
        <w:jc w:val="both"/>
        <w:rPr>
          <w:rFonts w:ascii="Arial" w:hAnsi="Arial" w:cs="Arial"/>
          <w:color w:val="000000"/>
        </w:rPr>
      </w:pPr>
      <w:r w:rsidRPr="00E27298">
        <w:rPr>
          <w:rFonts w:ascii="Arial" w:hAnsi="Arial" w:cs="Arial"/>
          <w:color w:val="000000"/>
        </w:rPr>
        <w:t>eventual destaque do valor de retenções tributárias cabíveis.</w:t>
      </w:r>
    </w:p>
    <w:p w14:paraId="135DB2FC" w14:textId="2386F09D" w:rsidR="00E27298" w:rsidRPr="00E27298" w:rsidRDefault="00E27298" w:rsidP="00900AF4">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0CA81C61" w14:textId="4B9F5F24" w:rsidR="00E27298" w:rsidRPr="00900AF4" w:rsidRDefault="00E27298" w:rsidP="00900AF4">
      <w:pPr>
        <w:pStyle w:val="itemnivel2"/>
        <w:numPr>
          <w:ilvl w:val="1"/>
          <w:numId w:val="13"/>
        </w:numPr>
        <w:spacing w:before="120" w:beforeAutospacing="0" w:after="120" w:afterAutospacing="0"/>
        <w:ind w:left="709" w:right="120" w:hanging="709"/>
        <w:jc w:val="both"/>
        <w:rPr>
          <w:rFonts w:ascii="Arial" w:hAnsi="Arial" w:cs="Arial"/>
          <w:color w:val="000000"/>
        </w:rPr>
      </w:pPr>
      <w:r w:rsidRPr="00900AF4">
        <w:rPr>
          <w:rFonts w:ascii="Arial" w:hAnsi="Arial" w:cs="Arial"/>
          <w:color w:val="000000"/>
        </w:rPr>
        <w:t>Nos termos do item 1, do Anexo VIII-A da Instrução Normativa SEGES/MP nº 05, de 2017, será a retenção ou glosa no pagamento, proporcional à irregularidade verificada, sem prejuízo das sanções cabíveis, caso se constate que a Contratada:</w:t>
      </w:r>
    </w:p>
    <w:p w14:paraId="28557CDF" w14:textId="77777777" w:rsidR="00E27298" w:rsidRPr="005737F7" w:rsidRDefault="00E27298" w:rsidP="005737F7">
      <w:pPr>
        <w:pStyle w:val="textojustificadorecuoprimeiralinha"/>
        <w:numPr>
          <w:ilvl w:val="0"/>
          <w:numId w:val="26"/>
        </w:numPr>
        <w:spacing w:before="120" w:beforeAutospacing="0" w:after="120" w:afterAutospacing="0"/>
        <w:ind w:right="120"/>
        <w:jc w:val="both"/>
        <w:rPr>
          <w:rFonts w:ascii="Arial" w:hAnsi="Arial" w:cs="Arial"/>
          <w:color w:val="000000"/>
        </w:rPr>
      </w:pPr>
      <w:r w:rsidRPr="005737F7">
        <w:rPr>
          <w:rFonts w:ascii="Arial" w:hAnsi="Arial" w:cs="Arial"/>
          <w:color w:val="000000"/>
        </w:rPr>
        <w:t>não produziu os resultados acordados;</w:t>
      </w:r>
    </w:p>
    <w:p w14:paraId="72A4435C" w14:textId="77777777" w:rsidR="00E27298" w:rsidRPr="005737F7" w:rsidRDefault="00E27298" w:rsidP="005737F7">
      <w:pPr>
        <w:pStyle w:val="textojustificadorecuoprimeiralinha"/>
        <w:numPr>
          <w:ilvl w:val="0"/>
          <w:numId w:val="26"/>
        </w:numPr>
        <w:spacing w:before="120" w:beforeAutospacing="0" w:after="120" w:afterAutospacing="0"/>
        <w:ind w:right="120"/>
        <w:jc w:val="both"/>
        <w:rPr>
          <w:rFonts w:ascii="Arial" w:hAnsi="Arial" w:cs="Arial"/>
          <w:color w:val="000000"/>
        </w:rPr>
      </w:pPr>
      <w:r w:rsidRPr="005737F7">
        <w:rPr>
          <w:rFonts w:ascii="Arial" w:hAnsi="Arial" w:cs="Arial"/>
          <w:color w:val="000000"/>
        </w:rPr>
        <w:t>deixou de executar as atividades contratadas, ou não as executou com a qualidade mínima exigida;</w:t>
      </w:r>
    </w:p>
    <w:p w14:paraId="22B92426" w14:textId="77777777" w:rsidR="00E27298" w:rsidRPr="005737F7" w:rsidRDefault="00E27298" w:rsidP="005737F7">
      <w:pPr>
        <w:pStyle w:val="textojustificadorecuoprimeiralinha"/>
        <w:numPr>
          <w:ilvl w:val="0"/>
          <w:numId w:val="26"/>
        </w:numPr>
        <w:spacing w:before="120" w:beforeAutospacing="0" w:after="120" w:afterAutospacing="0"/>
        <w:ind w:right="120"/>
        <w:jc w:val="both"/>
        <w:rPr>
          <w:rFonts w:ascii="Arial" w:hAnsi="Arial" w:cs="Arial"/>
          <w:color w:val="000000"/>
        </w:rPr>
      </w:pPr>
      <w:r w:rsidRPr="005737F7">
        <w:rPr>
          <w:rFonts w:ascii="Arial" w:hAnsi="Arial" w:cs="Arial"/>
          <w:color w:val="000000"/>
        </w:rPr>
        <w:lastRenderedPageBreak/>
        <w:t>deixou de utilizar os materiais e recursos humanos exigidos para a execução do serviço, ou utilizou-os com qualidade ou quantidade inferior à demandada.</w:t>
      </w:r>
    </w:p>
    <w:p w14:paraId="33AC85DF" w14:textId="316BD2D9" w:rsidR="00E27298" w:rsidRPr="00E27298" w:rsidRDefault="00E27298" w:rsidP="00301D5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Será considerada data do pagamento o dia em que constar como emitida a ordem bancária para pagamento.</w:t>
      </w:r>
    </w:p>
    <w:p w14:paraId="7C987B19" w14:textId="052D04BF" w:rsidR="00E27298" w:rsidRPr="00E27298" w:rsidRDefault="00E27298" w:rsidP="00301D5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Antes de cada pagamento à contratada, será realizada consulta ao SICAF para verificar a manutenção das condições de habilitação exigidas neste Projeto Básico.</w:t>
      </w:r>
    </w:p>
    <w:p w14:paraId="00B76C0A" w14:textId="317DBB9B" w:rsidR="00E27298" w:rsidRPr="00E27298" w:rsidRDefault="00E27298" w:rsidP="00301D5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17B87C26" w14:textId="61B1A350" w:rsidR="00E27298" w:rsidRPr="00E27298" w:rsidRDefault="00E27298" w:rsidP="00D51A7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B7F8058" w14:textId="4438EA4D" w:rsidR="00E27298" w:rsidRPr="00E27298" w:rsidRDefault="00E27298" w:rsidP="00D51A7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Persistindo a irregularidade, a contratante deverá adotar as medidas necessárias à rescisão contratual nos autos do processo administrativo correspondente, assegurada à contratada a ampla defesa.</w:t>
      </w:r>
    </w:p>
    <w:p w14:paraId="056B7A57" w14:textId="5C18BDA1" w:rsidR="00E27298" w:rsidRPr="00E27298" w:rsidRDefault="00E27298" w:rsidP="00D51A7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Havendo a efetiva execução do objeto, os pagamentos serão realizados normalmente, até que se decida pela rescisão do contrato, caso a contratada não regularize sua situação junto ao SICAF.</w:t>
      </w:r>
    </w:p>
    <w:p w14:paraId="07410695" w14:textId="60B93FF9" w:rsidR="00E27298" w:rsidRPr="00E27298" w:rsidRDefault="00E27298" w:rsidP="009179B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64A628FA" w14:textId="520F10E5" w:rsidR="00E27298" w:rsidRPr="00E27298" w:rsidRDefault="00E27298" w:rsidP="009179B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557EF2C5" w14:textId="20D01CAD" w:rsidR="00E27298" w:rsidRPr="00E27298" w:rsidRDefault="00E27298" w:rsidP="009179B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Quando do pagamento, será efetuada a retenção tributária prevista na legislação aplicável, em especial a prevista no artigo 31 da Lei 8.212, de 1993, nos termos do item 6 do Anexo XI da IN SEGES/MP n. 5/2017, quando couber.</w:t>
      </w:r>
    </w:p>
    <w:p w14:paraId="02345FF7" w14:textId="5EDC709F" w:rsidR="00E27298" w:rsidRPr="00E27298" w:rsidRDefault="00E27298" w:rsidP="009179B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É vedado o pagamento, a qualquer título, por serviços prestados, à empresa privada que tenha em seu quadro societário servidor público da ativa do órgão contratante, com fundamento na Lei de Diretrizes Orçamentárias vigente.</w:t>
      </w:r>
    </w:p>
    <w:p w14:paraId="2E522587" w14:textId="3C3A24BD" w:rsidR="00E27298" w:rsidRPr="00E27298" w:rsidRDefault="00E27298" w:rsidP="009179B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07678A0" w14:textId="77777777" w:rsidR="00E27298" w:rsidRPr="00E27298" w:rsidRDefault="00E27298" w:rsidP="009179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EM = I x N x VP, sendo:</w:t>
      </w:r>
    </w:p>
    <w:p w14:paraId="7BFE4EAA" w14:textId="77777777" w:rsidR="00E27298" w:rsidRPr="00E27298" w:rsidRDefault="00E27298" w:rsidP="009179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EM = Encargos moratórios;</w:t>
      </w:r>
    </w:p>
    <w:p w14:paraId="661CC6F7" w14:textId="77777777" w:rsidR="00E27298" w:rsidRPr="00E27298" w:rsidRDefault="00E27298" w:rsidP="009179BC">
      <w:pPr>
        <w:pStyle w:val="textojustificadorecuoprimeiralinha"/>
        <w:spacing w:before="120" w:beforeAutospacing="0" w:after="120" w:afterAutospacing="0"/>
        <w:ind w:left="709" w:right="120"/>
        <w:jc w:val="both"/>
        <w:rPr>
          <w:rFonts w:ascii="Arial" w:hAnsi="Arial" w:cs="Arial"/>
          <w:color w:val="000000"/>
        </w:rPr>
      </w:pPr>
      <w:r w:rsidRPr="00E27298">
        <w:rPr>
          <w:rFonts w:ascii="Arial" w:hAnsi="Arial" w:cs="Arial"/>
          <w:color w:val="000000"/>
        </w:rPr>
        <w:lastRenderedPageBreak/>
        <w:t>N = Número de dias entre a data prevista para o pagamento e a do efetivo pagamento;</w:t>
      </w:r>
    </w:p>
    <w:p w14:paraId="7909F1A1" w14:textId="77777777" w:rsidR="00E27298" w:rsidRPr="00E27298" w:rsidRDefault="00E27298" w:rsidP="009179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VP = Valor da parcela a ser paga.</w:t>
      </w:r>
    </w:p>
    <w:p w14:paraId="0D87B004" w14:textId="77777777" w:rsidR="00E27298" w:rsidRPr="00E27298" w:rsidRDefault="00E27298" w:rsidP="009179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I = Índice de compensação financeira = 0,00016438, assim apurado</w:t>
      </w:r>
    </w:p>
    <w:p w14:paraId="29784D1D"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tbl>
      <w:tblPr>
        <w:tblW w:w="8222"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34"/>
        <w:gridCol w:w="851"/>
        <w:gridCol w:w="1417"/>
        <w:gridCol w:w="4820"/>
      </w:tblGrid>
      <w:tr w:rsidR="00BB21F5" w:rsidRPr="00E27298" w14:paraId="50765577" w14:textId="77777777" w:rsidTr="00E16534">
        <w:trPr>
          <w:tblCellSpacing w:w="7" w:type="dxa"/>
          <w:jc w:val="center"/>
        </w:trPr>
        <w:tc>
          <w:tcPr>
            <w:tcW w:w="1113" w:type="dxa"/>
            <w:tcBorders>
              <w:top w:val="outset" w:sz="6" w:space="0" w:color="auto"/>
              <w:left w:val="outset" w:sz="6" w:space="0" w:color="auto"/>
              <w:bottom w:val="outset" w:sz="6" w:space="0" w:color="auto"/>
              <w:right w:val="outset" w:sz="6" w:space="0" w:color="auto"/>
            </w:tcBorders>
            <w:vAlign w:val="center"/>
            <w:hideMark/>
          </w:tcPr>
          <w:p w14:paraId="07332C3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I = (TX)</w:t>
            </w:r>
          </w:p>
        </w:tc>
        <w:tc>
          <w:tcPr>
            <w:tcW w:w="837" w:type="dxa"/>
            <w:tcBorders>
              <w:top w:val="outset" w:sz="6" w:space="0" w:color="auto"/>
              <w:left w:val="outset" w:sz="6" w:space="0" w:color="auto"/>
              <w:bottom w:val="outset" w:sz="6" w:space="0" w:color="auto"/>
              <w:right w:val="outset" w:sz="6" w:space="0" w:color="auto"/>
            </w:tcBorders>
            <w:vAlign w:val="center"/>
            <w:hideMark/>
          </w:tcPr>
          <w:p w14:paraId="51337220"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I =</w:t>
            </w:r>
          </w:p>
        </w:tc>
        <w:tc>
          <w:tcPr>
            <w:tcW w:w="1403" w:type="dxa"/>
            <w:tcBorders>
              <w:top w:val="outset" w:sz="6" w:space="0" w:color="auto"/>
              <w:left w:val="outset" w:sz="6" w:space="0" w:color="auto"/>
              <w:bottom w:val="outset" w:sz="6" w:space="0" w:color="auto"/>
              <w:right w:val="outset" w:sz="6" w:space="0" w:color="auto"/>
            </w:tcBorders>
            <w:vAlign w:val="center"/>
            <w:hideMark/>
          </w:tcPr>
          <w:p w14:paraId="3DAE080C"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roofErr w:type="gramStart"/>
            <w:r w:rsidRPr="00E27298">
              <w:rPr>
                <w:rFonts w:ascii="Arial" w:hAnsi="Arial" w:cs="Arial"/>
                <w:color w:val="000000"/>
              </w:rPr>
              <w:t>( 6</w:t>
            </w:r>
            <w:proofErr w:type="gramEnd"/>
            <w:r w:rsidRPr="00E27298">
              <w:rPr>
                <w:rFonts w:ascii="Arial" w:hAnsi="Arial" w:cs="Arial"/>
                <w:color w:val="000000"/>
              </w:rPr>
              <w:t xml:space="preserve"> / 100 )</w:t>
            </w:r>
          </w:p>
          <w:p w14:paraId="587786B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365</w:t>
            </w:r>
          </w:p>
        </w:tc>
        <w:tc>
          <w:tcPr>
            <w:tcW w:w="4799" w:type="dxa"/>
            <w:tcBorders>
              <w:top w:val="outset" w:sz="6" w:space="0" w:color="auto"/>
              <w:left w:val="outset" w:sz="6" w:space="0" w:color="auto"/>
              <w:bottom w:val="outset" w:sz="6" w:space="0" w:color="auto"/>
              <w:right w:val="outset" w:sz="6" w:space="0" w:color="auto"/>
            </w:tcBorders>
            <w:vAlign w:val="center"/>
            <w:hideMark/>
          </w:tcPr>
          <w:p w14:paraId="7C779921"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133A7CDB"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I = 0,00016438</w:t>
            </w:r>
          </w:p>
          <w:p w14:paraId="45D48665"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TX = Percentual da taxa anual = 6%</w:t>
            </w:r>
          </w:p>
          <w:p w14:paraId="0534AA4F"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tc>
      </w:tr>
    </w:tbl>
    <w:p w14:paraId="79A1DFA5" w14:textId="6B8D1E06" w:rsidR="00E27298" w:rsidRPr="00E27298" w:rsidRDefault="00E27298" w:rsidP="00BC14D7">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520DB99F" w14:textId="56A0E003" w:rsidR="00E27298" w:rsidRPr="00E27298" w:rsidRDefault="00E27298" w:rsidP="00BC14D7">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REAJUSTE</w:t>
      </w:r>
    </w:p>
    <w:p w14:paraId="7396EC30" w14:textId="1A9762B3" w:rsidR="00E27298" w:rsidRPr="00E27298" w:rsidRDefault="00E27298" w:rsidP="001E520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preços são fixos e irreajustáveis no prazo de um ano contado da data limite para a apresentação das propostas.</w:t>
      </w:r>
    </w:p>
    <w:p w14:paraId="7FEFEF0F" w14:textId="49D35542" w:rsidR="00E27298" w:rsidRPr="00E27298" w:rsidRDefault="00E27298" w:rsidP="001E520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Dentro do prazo de vigência do contrato e mediante solicitação da contratada, os preços contratados poderão sofrer reajuste após o interregno de um ano, aplicando-se o índice </w:t>
      </w:r>
      <w:r w:rsidRPr="00E27298">
        <w:rPr>
          <w:rStyle w:val="nfase"/>
          <w:rFonts w:ascii="Arial" w:hAnsi="Arial" w:cs="Arial"/>
          <w:color w:val="000000"/>
        </w:rPr>
        <w:t>IPCA</w:t>
      </w:r>
      <w:r w:rsidRPr="00E27298">
        <w:rPr>
          <w:rFonts w:ascii="Arial" w:hAnsi="Arial" w:cs="Arial"/>
          <w:color w:val="000000"/>
        </w:rPr>
        <w:t> exclusivamente para as obrigações iniciadas e concluídas após a ocorrência da anualidade.</w:t>
      </w:r>
    </w:p>
    <w:p w14:paraId="32B31BF2" w14:textId="1DC80811" w:rsidR="00E27298" w:rsidRPr="00E27298" w:rsidRDefault="00E27298" w:rsidP="00BB21F5">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Após o interregno de um ano, e independentemente de pedido da CONTRATADA, os preços iniciais serão reajustados, mediante a aplicação, pela CONTRATANTE, do índice IPCA, exclusivamente para as obrigações iniciadas e concluídas após a ocorrência da anualidade, com base na seguinte fórmula (art. 5º do Decreto n.º 1.054, de 1994):</w:t>
      </w:r>
    </w:p>
    <w:p w14:paraId="37F72A60" w14:textId="5555795E" w:rsidR="00E27298" w:rsidRPr="00E27298" w:rsidRDefault="00E27298" w:rsidP="001F16A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Nos reajustes subsequentes ao primeiro, o interregno mínimo de um ano será contado a partir dos efeitos financeiros do último reajuste.</w:t>
      </w:r>
    </w:p>
    <w:p w14:paraId="20217AD2" w14:textId="4DEC42F9" w:rsidR="00E27298" w:rsidRPr="00E27298" w:rsidRDefault="00E27298" w:rsidP="001F16A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 xml:space="preserve">No caso de atraso ou não divulgação do índice de reajustamento, o CONTRATANTE pagará à CONTRATADA a importância calculada pela última variação conhecida, liquidando a diferença </w:t>
      </w:r>
      <w:r w:rsidRPr="001F16A6">
        <w:rPr>
          <w:rFonts w:ascii="Arial" w:hAnsi="Arial" w:cs="Arial"/>
          <w:color w:val="000000"/>
        </w:rPr>
        <w:t>correspondente tão logo seja divulgado o índice definitivo, fica a CONTRATADA obrigada a apresentar memória de cálculo referente ao reajustamento de preços do valor remanescente, sempre que este ocorrer.</w:t>
      </w:r>
    </w:p>
    <w:p w14:paraId="3F718AE1" w14:textId="573696D8" w:rsidR="00E27298" w:rsidRPr="00E27298" w:rsidRDefault="00E27298" w:rsidP="00B1157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Nas aferições finais, o índice utilizado para reajuste será, obrigatoriamente, o definitivo.</w:t>
      </w:r>
    </w:p>
    <w:p w14:paraId="01E9A33F" w14:textId="05E02875" w:rsidR="00E27298" w:rsidRPr="00E27298" w:rsidRDefault="00E27298" w:rsidP="00B1157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Caso o índice estabelecido para reajustamento venha a ser extinto ou de qualquer forma não possa mais ser utilizado, será adotado, em substituição, o que vier a ser determinado pela legislação então em vigor.</w:t>
      </w:r>
    </w:p>
    <w:p w14:paraId="7B2862A1" w14:textId="67E9B5B7" w:rsidR="00E27298" w:rsidRPr="00E27298" w:rsidRDefault="00E27298" w:rsidP="00B1157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Na ausência de previsão legal quanto ao índice substituto, as partes elegerão novo índice oficial, para reajustamento do preço do valor remanescente, por meio de termo aditivo.</w:t>
      </w:r>
    </w:p>
    <w:p w14:paraId="08400740" w14:textId="3BBCD465" w:rsidR="00E27298" w:rsidRPr="0057586F" w:rsidRDefault="00E27298" w:rsidP="0057586F">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reajuste será realizado por apostilamento.</w:t>
      </w:r>
      <w:r w:rsidRPr="0057586F">
        <w:rPr>
          <w:rFonts w:ascii="Arial" w:hAnsi="Arial" w:cs="Arial"/>
          <w:color w:val="000000"/>
        </w:rPr>
        <w:t> </w:t>
      </w:r>
    </w:p>
    <w:p w14:paraId="1B62EA55" w14:textId="66F0080C" w:rsidR="00E27298" w:rsidRPr="00E27298" w:rsidRDefault="00E27298" w:rsidP="0057586F">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DAS SANÇÕES ADMINISTRATIVAS</w:t>
      </w:r>
    </w:p>
    <w:p w14:paraId="3CC48EAE" w14:textId="3B1023E8" w:rsidR="00E27298" w:rsidRPr="00E27298" w:rsidRDefault="00E27298" w:rsidP="00CB5732">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Comete infração administrativa o fornecedor que cometer quaisquer das infrações previstas no art. 155 da Lei nº 14.133, de 2021, quais sejam:</w:t>
      </w:r>
    </w:p>
    <w:p w14:paraId="5BA26DD8" w14:textId="09A12AAB" w:rsidR="00E27298" w:rsidRPr="00E27298" w:rsidRDefault="00E27298" w:rsidP="00CB5732">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dar causa à inexecução parcial do contrato;</w:t>
      </w:r>
    </w:p>
    <w:p w14:paraId="015CDFFF" w14:textId="5636E860" w:rsidR="00E27298" w:rsidRPr="00E27298" w:rsidRDefault="00E27298" w:rsidP="006D6239">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dar causa à inexecução parcial do contrato que cause grave dano à Administração, ao funcionamento dos serviços públicos ou ao interesse coletivo;</w:t>
      </w:r>
    </w:p>
    <w:p w14:paraId="6309FC05" w14:textId="150A67F3" w:rsidR="00E27298" w:rsidRPr="00E27298" w:rsidRDefault="00E27298" w:rsidP="008E5538">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dar causa à inexecução total do contrato;</w:t>
      </w:r>
    </w:p>
    <w:p w14:paraId="1116497A" w14:textId="3E621EF4" w:rsidR="00E27298" w:rsidRPr="00E27298" w:rsidRDefault="00E27298" w:rsidP="008E5538">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deixar de entregar a documentação exigida para o certame;</w:t>
      </w:r>
    </w:p>
    <w:p w14:paraId="1F0D7D5A" w14:textId="3BDB8F67" w:rsidR="00E27298" w:rsidRPr="00E27298" w:rsidRDefault="00E27298" w:rsidP="00B85930">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não manter a proposta, salvo em decorrência de fato superveniente devidamente justificado;</w:t>
      </w:r>
    </w:p>
    <w:p w14:paraId="638EA9BA" w14:textId="0576A5D7" w:rsidR="00E27298" w:rsidRPr="00E27298" w:rsidRDefault="00E27298" w:rsidP="00B85930">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não celebrar o contrato ou não entregar a documentação exigida para a contratação, quando convocado dentro do prazo de validade de sua proposta;</w:t>
      </w:r>
    </w:p>
    <w:p w14:paraId="73124213" w14:textId="2D69708F" w:rsidR="00E27298" w:rsidRPr="00E27298" w:rsidRDefault="00E27298" w:rsidP="00B85930">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ensejar o retardamento da execução ou da entrega do objeto da licitação sem motivo justificado;</w:t>
      </w:r>
    </w:p>
    <w:p w14:paraId="1E7DB642" w14:textId="24688864" w:rsidR="00E27298" w:rsidRPr="00E27298" w:rsidRDefault="00E27298" w:rsidP="00121F5F">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apresentar declaração ou documentação falsa exigida para o certame ou prestar declaração falsa durante a dispensa eletrônica ou a execução do contrato;</w:t>
      </w:r>
    </w:p>
    <w:p w14:paraId="57C5D66B" w14:textId="266E2256" w:rsidR="00E27298" w:rsidRPr="00E27298" w:rsidRDefault="00E27298" w:rsidP="00121F5F">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fraudar a dispensa eletrônica ou praticar ato fraudulento na execução do contrato;</w:t>
      </w:r>
    </w:p>
    <w:p w14:paraId="5BBFBBE8" w14:textId="24BA03B8" w:rsidR="00E27298" w:rsidRPr="00E27298" w:rsidRDefault="00E27298" w:rsidP="00121F5F">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comportar-se de modo inidôneo ou cometer fraude de qualquer natureza;</w:t>
      </w:r>
    </w:p>
    <w:p w14:paraId="6598A8D7" w14:textId="30D1A866" w:rsidR="00E27298" w:rsidRPr="00E27298" w:rsidRDefault="00E27298" w:rsidP="006A17EC">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2C924016" w14:textId="636C2A8D" w:rsidR="00E27298" w:rsidRPr="00E27298" w:rsidRDefault="00E27298" w:rsidP="006A17EC">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praticar atos ilícitos com vistas a frustrar os objetivos deste certame.</w:t>
      </w:r>
    </w:p>
    <w:p w14:paraId="01B148C3" w14:textId="2A30DDC9" w:rsidR="00E27298" w:rsidRPr="00E27298" w:rsidRDefault="00E27298" w:rsidP="006A17EC">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praticar ato lesivo previsto no art. 5º da Lei nº 12.846, de 1º de agosto de 2013.</w:t>
      </w:r>
    </w:p>
    <w:p w14:paraId="0941203C" w14:textId="516770DC" w:rsidR="00E27298" w:rsidRPr="00E27298" w:rsidRDefault="00E27298" w:rsidP="006A17EC">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fornecedor que cometer qualquer das infrações discriminadas nos subitens anteriores ficará sujeito, sem prejuízo da responsabilidade civil e criminal, às seguintes sanções:</w:t>
      </w:r>
    </w:p>
    <w:p w14:paraId="227E448A" w14:textId="4763143A" w:rsidR="00E27298" w:rsidRPr="00E27298" w:rsidRDefault="00E27298" w:rsidP="000A7C48">
      <w:pPr>
        <w:pStyle w:val="itemalinealetra"/>
        <w:numPr>
          <w:ilvl w:val="0"/>
          <w:numId w:val="27"/>
        </w:numPr>
        <w:spacing w:before="120" w:beforeAutospacing="0" w:after="120" w:afterAutospacing="0"/>
        <w:ind w:right="120"/>
        <w:jc w:val="both"/>
        <w:rPr>
          <w:rFonts w:ascii="Arial" w:hAnsi="Arial" w:cs="Arial"/>
          <w:color w:val="000000"/>
        </w:rPr>
      </w:pPr>
      <w:r w:rsidRPr="00E27298">
        <w:rPr>
          <w:rFonts w:ascii="Arial" w:hAnsi="Arial" w:cs="Arial"/>
          <w:color w:val="000000"/>
        </w:rPr>
        <w:t>Advertência pela falta do subitem 19.1.1 deste Aviso de Contratação Direta, quando não se justificar a imposição de penalidade mais grave;</w:t>
      </w:r>
    </w:p>
    <w:p w14:paraId="61182914" w14:textId="1DB87912" w:rsidR="00E27298" w:rsidRPr="00E27298" w:rsidRDefault="00E27298" w:rsidP="000A7C48">
      <w:pPr>
        <w:pStyle w:val="itemalinealetra"/>
        <w:numPr>
          <w:ilvl w:val="0"/>
          <w:numId w:val="27"/>
        </w:numPr>
        <w:spacing w:before="120" w:beforeAutospacing="0" w:after="120" w:afterAutospacing="0"/>
        <w:ind w:right="120"/>
        <w:jc w:val="both"/>
        <w:rPr>
          <w:rFonts w:ascii="Arial" w:hAnsi="Arial" w:cs="Arial"/>
          <w:color w:val="000000"/>
        </w:rPr>
      </w:pPr>
      <w:r w:rsidRPr="00E27298">
        <w:rPr>
          <w:rFonts w:ascii="Arial" w:hAnsi="Arial" w:cs="Arial"/>
          <w:color w:val="000000"/>
        </w:rPr>
        <w:t>Multa de 0,1% (um décimo por cento) até 10% sobre o valor estimado do(s) item(s) prejudicado(s) pela conduta do fornecedor, por qualquer das infrações dos subitens 19.1.1 a 19.1.12;</w:t>
      </w:r>
    </w:p>
    <w:p w14:paraId="76ECD5BE" w14:textId="4DD0C254" w:rsidR="00E27298" w:rsidRPr="00E27298" w:rsidRDefault="00E27298" w:rsidP="000A7C48">
      <w:pPr>
        <w:pStyle w:val="itemalinealetra"/>
        <w:numPr>
          <w:ilvl w:val="0"/>
          <w:numId w:val="27"/>
        </w:numPr>
        <w:spacing w:before="120" w:beforeAutospacing="0" w:after="120" w:afterAutospacing="0"/>
        <w:ind w:right="120"/>
        <w:jc w:val="both"/>
        <w:rPr>
          <w:rFonts w:ascii="Arial" w:hAnsi="Arial" w:cs="Arial"/>
          <w:color w:val="000000"/>
        </w:rPr>
      </w:pPr>
      <w:r w:rsidRPr="00E27298">
        <w:rPr>
          <w:rFonts w:ascii="Arial" w:hAnsi="Arial" w:cs="Arial"/>
          <w:color w:val="000000"/>
        </w:rPr>
        <w:t>Impedimento de licitar e contratar no âmbito da Administração Pública direta e indireta do ente federativo que tiver aplicado a sanção, pelo prazo máximo de 3 (três) anos, nos casos dos subitens 19.1.2 a 19.1.7 deste Aviso de Contratação Direta, quando não se justificar a imposição de penalidade mais grave;</w:t>
      </w:r>
    </w:p>
    <w:p w14:paraId="76D0CAB6" w14:textId="482E9DAA" w:rsidR="00E27298" w:rsidRPr="00E27298" w:rsidRDefault="00E27298" w:rsidP="000A7C48">
      <w:pPr>
        <w:pStyle w:val="itemalinealetra"/>
        <w:numPr>
          <w:ilvl w:val="0"/>
          <w:numId w:val="27"/>
        </w:numPr>
        <w:spacing w:before="120" w:beforeAutospacing="0" w:after="120" w:afterAutospacing="0"/>
        <w:ind w:right="120"/>
        <w:jc w:val="both"/>
        <w:rPr>
          <w:rFonts w:ascii="Arial" w:hAnsi="Arial" w:cs="Arial"/>
          <w:color w:val="000000"/>
        </w:rPr>
      </w:pPr>
      <w:r w:rsidRPr="00E27298">
        <w:rPr>
          <w:rFonts w:ascii="Arial" w:hAnsi="Arial" w:cs="Arial"/>
          <w:color w:val="00000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19.1.8 a 19.1.12, bem como nos demais casos que justifiquem a imposição da penalidade mais grave;</w:t>
      </w:r>
    </w:p>
    <w:p w14:paraId="42FDAF83" w14:textId="03052970" w:rsidR="00E27298" w:rsidRPr="00E27298" w:rsidRDefault="00E27298" w:rsidP="0072179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Na aplicação das sanções serão considerados:</w:t>
      </w:r>
    </w:p>
    <w:p w14:paraId="19431720" w14:textId="789DA467" w:rsidR="00E27298" w:rsidRPr="00E27298" w:rsidRDefault="00E27298" w:rsidP="00AB2D04">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natureza e a gravidade da infração cometida;</w:t>
      </w:r>
    </w:p>
    <w:p w14:paraId="3DDAD4A2" w14:textId="368E3246" w:rsidR="00E27298" w:rsidRPr="00E27298" w:rsidRDefault="00E27298" w:rsidP="00AB2D04">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lastRenderedPageBreak/>
        <w:t>as peculiaridades do caso concreto;</w:t>
      </w:r>
    </w:p>
    <w:p w14:paraId="0F1C1290" w14:textId="0AC3CB7D" w:rsidR="00E27298" w:rsidRPr="00E27298" w:rsidRDefault="00E27298" w:rsidP="00AB2D04">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circunstâncias agravantes ou atenuantes;</w:t>
      </w:r>
    </w:p>
    <w:p w14:paraId="4300CB45" w14:textId="72DA4CF7" w:rsidR="00E27298" w:rsidRPr="00E27298" w:rsidRDefault="00E27298" w:rsidP="00AB2D04">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danos que dela provierem para a Administração Pública;</w:t>
      </w:r>
    </w:p>
    <w:p w14:paraId="1082EF4F" w14:textId="60BB1578" w:rsidR="00E27298" w:rsidRPr="00E27298" w:rsidRDefault="00E27298" w:rsidP="00AB2D04">
      <w:pPr>
        <w:pStyle w:val="itemnivel3"/>
        <w:numPr>
          <w:ilvl w:val="2"/>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implantação ou o aperfeiçoamento de programa de integridade, conforme normas e orientações dos órgãos de controle.</w:t>
      </w:r>
    </w:p>
    <w:p w14:paraId="0A2369FE" w14:textId="09EC8C20" w:rsidR="00E27298" w:rsidRPr="00E27298" w:rsidRDefault="00E27298" w:rsidP="00D053B6">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BA5E2E9" w14:textId="7B82874A" w:rsidR="00E27298" w:rsidRPr="00E27298"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aplicação das sanções previstas neste Aviso de Contratação Direta, em hipótese alguma, a obrigação de reparação integral do dano causado à Administração Pública.</w:t>
      </w:r>
    </w:p>
    <w:p w14:paraId="75FEA982" w14:textId="58CA2FCA" w:rsidR="00E27298" w:rsidRPr="00E27298"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penalidade de multa pode ser aplicada cumulativamente com as demais sanções.</w:t>
      </w:r>
    </w:p>
    <w:p w14:paraId="45B9C827" w14:textId="0034DE29" w:rsidR="00E27298" w:rsidRPr="00E27298"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0340579D" w14:textId="0EFEBE1A" w:rsidR="00E27298" w:rsidRPr="00E27298"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566DD489" w14:textId="40BA67F4" w:rsidR="00E27298" w:rsidRPr="00E27298"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4E7F75F2" w14:textId="5B8C526B" w:rsidR="00E27298" w:rsidRPr="00E27298"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3266FA0" w14:textId="6376F02D" w:rsidR="00E27298" w:rsidRPr="006D3F30" w:rsidRDefault="00E27298" w:rsidP="006D3F30">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sanções por atos praticados no decorrer da contratação estão previstas nos anexos a este Aviso.</w:t>
      </w:r>
      <w:r w:rsidRPr="006D3F30">
        <w:rPr>
          <w:rFonts w:ascii="Arial" w:hAnsi="Arial" w:cs="Arial"/>
          <w:color w:val="000000"/>
        </w:rPr>
        <w:t> </w:t>
      </w:r>
    </w:p>
    <w:p w14:paraId="64950F0F" w14:textId="79141F12" w:rsidR="00E27298" w:rsidRPr="00E27298" w:rsidRDefault="00E27298" w:rsidP="006D3F30">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CRITÉRIOS DE SELEÇÃO DO FORNECEDOR</w:t>
      </w:r>
    </w:p>
    <w:p w14:paraId="456FACA8" w14:textId="28B19105" w:rsidR="00E27298" w:rsidRPr="00E27298" w:rsidRDefault="00E27298" w:rsidP="00963A4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exigências de habilitação jurídica e de regularidade fiscal e trabalhista são as usuais para a generalidade dos objetos, conforme disciplinado neste Projeto Básico.</w:t>
      </w:r>
    </w:p>
    <w:p w14:paraId="690505BD" w14:textId="44693329" w:rsidR="00E27298" w:rsidRPr="00E27298" w:rsidRDefault="00E27298" w:rsidP="00963A43">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Os critérios de qualificação técnica a serem atendidos pelo fornecedor serão:</w:t>
      </w:r>
    </w:p>
    <w:p w14:paraId="23900058" w14:textId="77777777" w:rsidR="00E27298" w:rsidRPr="00A4188A" w:rsidRDefault="00E27298" w:rsidP="00AC6CB5">
      <w:pPr>
        <w:pStyle w:val="textojustificadorecuoprimeiralinha"/>
        <w:numPr>
          <w:ilvl w:val="0"/>
          <w:numId w:val="28"/>
        </w:numPr>
        <w:spacing w:before="120" w:beforeAutospacing="0" w:after="120" w:afterAutospacing="0"/>
        <w:ind w:right="120"/>
        <w:jc w:val="both"/>
        <w:rPr>
          <w:rFonts w:ascii="Arial" w:hAnsi="Arial" w:cs="Arial"/>
          <w:color w:val="000000"/>
        </w:rPr>
      </w:pPr>
      <w:bookmarkStart w:id="1" w:name="_Hlk98862093"/>
      <w:r w:rsidRPr="00A4188A">
        <w:rPr>
          <w:rFonts w:ascii="Arial" w:hAnsi="Arial" w:cs="Arial"/>
          <w:color w:val="000000"/>
        </w:rPr>
        <w:t>A emp</w:t>
      </w:r>
      <w:bookmarkEnd w:id="1"/>
      <w:r w:rsidRPr="00A4188A">
        <w:rPr>
          <w:rFonts w:ascii="Arial" w:hAnsi="Arial" w:cs="Arial"/>
          <w:color w:val="000000"/>
        </w:rPr>
        <w:t>resa convocada deverá apresentar pelo menos 01 (um) atestado de capacidade técnica, fornecido por pessoa jurídica de direito público ou Privado, no qual comprove que tenha executado ou está executando, a contento, sem restrições e com qualidade, serviços compatíveis e pertinentes ao objeto deste Projeto básico, contemplando, no mínimo, 01 (um) veículo. </w:t>
      </w:r>
    </w:p>
    <w:p w14:paraId="0861116A" w14:textId="77777777" w:rsidR="00E27298" w:rsidRPr="00A4188A" w:rsidRDefault="00E27298" w:rsidP="00A4188A">
      <w:pPr>
        <w:pStyle w:val="textojustificadorecuoprimeiralinha"/>
        <w:numPr>
          <w:ilvl w:val="0"/>
          <w:numId w:val="28"/>
        </w:numPr>
        <w:spacing w:before="120" w:beforeAutospacing="0" w:after="120" w:afterAutospacing="0"/>
        <w:ind w:right="120"/>
        <w:jc w:val="both"/>
        <w:rPr>
          <w:rFonts w:ascii="Arial" w:hAnsi="Arial" w:cs="Arial"/>
          <w:color w:val="000000"/>
        </w:rPr>
      </w:pPr>
      <w:r w:rsidRPr="00A4188A">
        <w:rPr>
          <w:rFonts w:ascii="Arial" w:hAnsi="Arial" w:cs="Arial"/>
          <w:color w:val="000000"/>
        </w:rPr>
        <w:lastRenderedPageBreak/>
        <w:t>Somente será aceito atestado expedido após a conclusão do contrato ou se decorrido, pelo menos, um ano do início de sua execução.</w:t>
      </w:r>
    </w:p>
    <w:p w14:paraId="0EE5D4AC" w14:textId="77777777" w:rsidR="00E27298" w:rsidRPr="00A4188A" w:rsidRDefault="00E27298" w:rsidP="00A4188A">
      <w:pPr>
        <w:pStyle w:val="textojustificadorecuoprimeiralinha"/>
        <w:numPr>
          <w:ilvl w:val="0"/>
          <w:numId w:val="28"/>
        </w:numPr>
        <w:spacing w:before="120" w:beforeAutospacing="0" w:after="120" w:afterAutospacing="0"/>
        <w:ind w:right="120"/>
        <w:jc w:val="both"/>
        <w:rPr>
          <w:rFonts w:ascii="Arial" w:hAnsi="Arial" w:cs="Arial"/>
          <w:color w:val="000000"/>
        </w:rPr>
      </w:pPr>
      <w:r w:rsidRPr="00A4188A">
        <w:rPr>
          <w:rFonts w:ascii="Arial" w:hAnsi="Arial" w:cs="Arial"/>
          <w:color w:val="000000"/>
        </w:rPr>
        <w:t xml:space="preserve">A empresa, caso a Administração entenda necessário, deverá disponibilizar todas as informações essenciais </w:t>
      </w:r>
      <w:proofErr w:type="spellStart"/>
      <w:r w:rsidRPr="00A4188A">
        <w:rPr>
          <w:rFonts w:ascii="Arial" w:hAnsi="Arial" w:cs="Arial"/>
          <w:color w:val="000000"/>
        </w:rPr>
        <w:t>á</w:t>
      </w:r>
      <w:proofErr w:type="spellEnd"/>
      <w:r w:rsidRPr="00A4188A">
        <w:rPr>
          <w:rFonts w:ascii="Arial" w:hAnsi="Arial" w:cs="Arial"/>
          <w:color w:val="000000"/>
        </w:rPr>
        <w:t xml:space="preserve"> comprovação de legitimidade do atestado solicitado, apresentando, dentre outros documentos, cópia do contrato que deu suporte a contratação. Notas Fiscais/Faturas, Notas de Empenho, endereço atual da CONTRATANTE e local em que foram prestados os serviços, sendo que estas e outras informações complementares poderão ser requeridas mediante diligência.</w:t>
      </w:r>
    </w:p>
    <w:p w14:paraId="221C70B3" w14:textId="77777777" w:rsidR="00E27298" w:rsidRPr="00250C89" w:rsidRDefault="00E27298" w:rsidP="00250C89">
      <w:pPr>
        <w:pStyle w:val="textojustificadorecuoprimeiralinha"/>
        <w:numPr>
          <w:ilvl w:val="0"/>
          <w:numId w:val="28"/>
        </w:numPr>
        <w:spacing w:before="120" w:beforeAutospacing="0" w:after="120" w:afterAutospacing="0"/>
        <w:ind w:right="120"/>
        <w:jc w:val="both"/>
        <w:rPr>
          <w:rFonts w:ascii="Arial" w:hAnsi="Arial" w:cs="Arial"/>
          <w:color w:val="000000"/>
        </w:rPr>
      </w:pPr>
      <w:r w:rsidRPr="00250C89">
        <w:rPr>
          <w:rFonts w:ascii="Arial" w:hAnsi="Arial" w:cs="Arial"/>
          <w:color w:val="000000"/>
        </w:rPr>
        <w:t>O atestado de capacidade técnica deverá se referir a serviços prestados no âmbito atividade econômica principal ou secundária da empresa, especificadas no contrato social vigente.</w:t>
      </w:r>
    </w:p>
    <w:p w14:paraId="381C4EEE" w14:textId="77777777" w:rsidR="00E27298" w:rsidRPr="00250C89" w:rsidRDefault="00E27298" w:rsidP="00250C89">
      <w:pPr>
        <w:pStyle w:val="textojustificadorecuoprimeiralinha"/>
        <w:numPr>
          <w:ilvl w:val="0"/>
          <w:numId w:val="28"/>
        </w:numPr>
        <w:spacing w:before="120" w:beforeAutospacing="0" w:after="120" w:afterAutospacing="0"/>
        <w:ind w:right="120"/>
        <w:jc w:val="both"/>
        <w:rPr>
          <w:rFonts w:ascii="Arial" w:hAnsi="Arial" w:cs="Arial"/>
          <w:color w:val="000000"/>
        </w:rPr>
      </w:pPr>
      <w:r w:rsidRPr="00250C89">
        <w:rPr>
          <w:rFonts w:ascii="Arial" w:hAnsi="Arial" w:cs="Arial"/>
          <w:color w:val="000000"/>
        </w:rPr>
        <w:t>A empresa vencedora possuir cadastro na Superintendência de Seguros Privados - SUSEP, a consultado diretamente no Portal da SUSEP.</w:t>
      </w:r>
    </w:p>
    <w:p w14:paraId="310CDA60" w14:textId="5E5D9AF9" w:rsidR="00E27298" w:rsidRPr="00250C89" w:rsidRDefault="00E27298" w:rsidP="003907FD">
      <w:pPr>
        <w:pStyle w:val="itemnivel2"/>
        <w:numPr>
          <w:ilvl w:val="1"/>
          <w:numId w:val="13"/>
        </w:numPr>
        <w:spacing w:before="120" w:beforeAutospacing="0" w:after="120" w:afterAutospacing="0"/>
        <w:ind w:left="709" w:right="120" w:hanging="709"/>
        <w:jc w:val="both"/>
        <w:rPr>
          <w:rFonts w:ascii="Arial" w:hAnsi="Arial" w:cs="Arial"/>
          <w:color w:val="000000"/>
        </w:rPr>
      </w:pPr>
      <w:r w:rsidRPr="00250C89">
        <w:rPr>
          <w:rFonts w:ascii="Arial" w:hAnsi="Arial" w:cs="Arial"/>
          <w:color w:val="000000"/>
        </w:rPr>
        <w:t>A fase de habilitação consistirá, também, na consulta on-line ao Sistema Unificado de Cadastro de Fornecedores – SICAF e/ou as certidões respectivas, ao Cadastro Nacional de Empresas Inidôneas e Suspensas- CEIS do Portal da Transparência e Certidão Negativa (ou positiva com efeito de Negativa) de Débitos Trabalhistas (CNDT).</w:t>
      </w:r>
    </w:p>
    <w:p w14:paraId="6C4EDD32" w14:textId="72214256" w:rsidR="00E27298" w:rsidRPr="002B358E" w:rsidRDefault="00E27298" w:rsidP="002B358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O critério de julgamento da proposta é o menor preço por item.</w:t>
      </w:r>
      <w:r w:rsidRPr="002B358E">
        <w:rPr>
          <w:rFonts w:ascii="Arial" w:hAnsi="Arial" w:cs="Arial"/>
          <w:color w:val="000000"/>
        </w:rPr>
        <w:t> </w:t>
      </w:r>
    </w:p>
    <w:p w14:paraId="2888A9EC" w14:textId="095C588F" w:rsidR="00E27298" w:rsidRPr="00E27298" w:rsidRDefault="00E27298" w:rsidP="00C14577">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ESTIMATIVA DE PREÇOS E PREÇOS REFERENCIAIS</w:t>
      </w:r>
    </w:p>
    <w:p w14:paraId="6F78AC63" w14:textId="12E40E54" w:rsidR="00E27298" w:rsidRPr="00832057" w:rsidRDefault="00E27298" w:rsidP="00832057">
      <w:pPr>
        <w:pStyle w:val="itemnivel2"/>
        <w:numPr>
          <w:ilvl w:val="1"/>
          <w:numId w:val="13"/>
        </w:numPr>
        <w:spacing w:before="120" w:beforeAutospacing="0" w:after="120" w:afterAutospacing="0"/>
        <w:ind w:left="709" w:right="120" w:hanging="709"/>
        <w:jc w:val="both"/>
        <w:rPr>
          <w:rFonts w:ascii="Arial" w:hAnsi="Arial" w:cs="Arial"/>
          <w:color w:val="000000"/>
        </w:rPr>
      </w:pPr>
      <w:r w:rsidRPr="00832057">
        <w:rPr>
          <w:rFonts w:ascii="Arial" w:hAnsi="Arial" w:cs="Arial"/>
          <w:color w:val="000000"/>
        </w:rPr>
        <w:t>Para fins de estimativa de preços do objeto em questão, foi realizada consulta junto ao Painel de Preço, que consta ao SEI n° </w:t>
      </w:r>
      <w:hyperlink r:id="rId7" w:tgtFrame="_blank" w:history="1">
        <w:r w:rsidRPr="00832057">
          <w:rPr>
            <w:rStyle w:val="Hyperlink"/>
            <w:rFonts w:ascii="Arial" w:hAnsi="Arial" w:cs="Arial"/>
            <w:u w:val="none"/>
          </w:rPr>
          <w:t>3144959</w:t>
        </w:r>
      </w:hyperlink>
      <w:r w:rsidRPr="00832057">
        <w:rPr>
          <w:rFonts w:ascii="Arial" w:hAnsi="Arial" w:cs="Arial"/>
          <w:color w:val="000000"/>
        </w:rPr>
        <w:t> e </w:t>
      </w:r>
      <w:hyperlink r:id="rId8" w:tgtFrame="_blank" w:history="1">
        <w:r w:rsidRPr="00832057">
          <w:rPr>
            <w:rStyle w:val="Hyperlink"/>
            <w:rFonts w:ascii="Arial" w:hAnsi="Arial" w:cs="Arial"/>
            <w:u w:val="none"/>
          </w:rPr>
          <w:t>3144962</w:t>
        </w:r>
      </w:hyperlink>
      <w:r w:rsidRPr="00832057">
        <w:rPr>
          <w:rFonts w:ascii="Arial" w:hAnsi="Arial" w:cs="Arial"/>
          <w:color w:val="000000"/>
        </w:rPr>
        <w:t>, conforme  Instrução Normativa  SEGES/ME Nº 65, de 7 de julho de 2021.</w:t>
      </w:r>
    </w:p>
    <w:p w14:paraId="037A4489" w14:textId="1BAA94FA" w:rsidR="00E27298" w:rsidRPr="00E27298" w:rsidRDefault="00E27298" w:rsidP="00832057">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Em atendimento ao Art. 3º, “</w:t>
      </w:r>
      <w:proofErr w:type="spellStart"/>
      <w:r w:rsidRPr="00E27298">
        <w:rPr>
          <w:rFonts w:ascii="Arial" w:hAnsi="Arial" w:cs="Arial"/>
          <w:color w:val="000000"/>
        </w:rPr>
        <w:t>lI</w:t>
      </w:r>
      <w:proofErr w:type="spellEnd"/>
      <w:r w:rsidRPr="00E27298">
        <w:rPr>
          <w:rFonts w:ascii="Arial" w:hAnsi="Arial" w:cs="Arial"/>
          <w:color w:val="000000"/>
        </w:rPr>
        <w:t>” da Instrução Normativa  SEGES/ME Nº 65, de 7 de julho de 2021, a pesquisa foi realizada pelo servidor Firmino dos Santos e Luciano Francisco Mattos Silva (SEI n° </w:t>
      </w:r>
      <w:hyperlink r:id="rId9" w:tgtFrame="_blank" w:history="1">
        <w:r w:rsidRPr="00E27298">
          <w:rPr>
            <w:rStyle w:val="Hyperlink"/>
            <w:rFonts w:ascii="Arial" w:hAnsi="Arial" w:cs="Arial"/>
          </w:rPr>
          <w:t>2936524</w:t>
        </w:r>
      </w:hyperlink>
      <w:r w:rsidRPr="00E27298">
        <w:rPr>
          <w:rFonts w:ascii="Arial" w:hAnsi="Arial" w:cs="Arial"/>
          <w:color w:val="000000"/>
        </w:rPr>
        <w:t>), sendo utilizada como parâmetro a pesquisa pelo painel de preço.</w:t>
      </w:r>
    </w:p>
    <w:p w14:paraId="74FB5AD1" w14:textId="6775251C" w:rsidR="00854E27" w:rsidRDefault="00E27298" w:rsidP="00E16534">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141D840F" w14:textId="4B5FE19B" w:rsidR="00E16534" w:rsidRDefault="00E16534" w:rsidP="00E16534">
      <w:pPr>
        <w:pStyle w:val="citacao"/>
        <w:spacing w:before="80" w:beforeAutospacing="0" w:after="80" w:afterAutospacing="0"/>
        <w:ind w:left="2400"/>
        <w:jc w:val="both"/>
        <w:rPr>
          <w:rFonts w:ascii="Arial" w:hAnsi="Arial" w:cs="Arial"/>
          <w:color w:val="000000"/>
        </w:rPr>
      </w:pPr>
    </w:p>
    <w:p w14:paraId="385ECCF4" w14:textId="27E977B8" w:rsidR="00E16534" w:rsidRDefault="00E16534" w:rsidP="00E16534">
      <w:pPr>
        <w:pStyle w:val="citacao"/>
        <w:spacing w:before="80" w:beforeAutospacing="0" w:after="80" w:afterAutospacing="0"/>
        <w:ind w:left="2400"/>
        <w:jc w:val="both"/>
        <w:rPr>
          <w:rFonts w:ascii="Arial" w:hAnsi="Arial" w:cs="Arial"/>
          <w:color w:val="000000"/>
        </w:rPr>
      </w:pPr>
    </w:p>
    <w:p w14:paraId="42A2A7D5" w14:textId="750D75FC" w:rsidR="00E16534" w:rsidRDefault="00E16534" w:rsidP="00E16534">
      <w:pPr>
        <w:pStyle w:val="citacao"/>
        <w:spacing w:before="80" w:beforeAutospacing="0" w:after="80" w:afterAutospacing="0"/>
        <w:ind w:left="2400"/>
        <w:jc w:val="both"/>
        <w:rPr>
          <w:rFonts w:ascii="Arial" w:hAnsi="Arial" w:cs="Arial"/>
          <w:color w:val="000000"/>
        </w:rPr>
      </w:pPr>
    </w:p>
    <w:p w14:paraId="20743C0F" w14:textId="2630DA80" w:rsidR="00E16534" w:rsidRDefault="00E16534" w:rsidP="00E16534">
      <w:pPr>
        <w:pStyle w:val="citacao"/>
        <w:spacing w:before="80" w:beforeAutospacing="0" w:after="80" w:afterAutospacing="0"/>
        <w:ind w:left="2400"/>
        <w:jc w:val="both"/>
        <w:rPr>
          <w:rFonts w:ascii="Arial" w:hAnsi="Arial" w:cs="Arial"/>
          <w:color w:val="000000"/>
        </w:rPr>
      </w:pPr>
    </w:p>
    <w:p w14:paraId="3B3B2C2E" w14:textId="681AA5B8" w:rsidR="00E16534" w:rsidRDefault="00E16534" w:rsidP="00E16534">
      <w:pPr>
        <w:pStyle w:val="citacao"/>
        <w:spacing w:before="80" w:beforeAutospacing="0" w:after="80" w:afterAutospacing="0"/>
        <w:ind w:left="2400"/>
        <w:jc w:val="both"/>
        <w:rPr>
          <w:rFonts w:ascii="Arial" w:hAnsi="Arial" w:cs="Arial"/>
          <w:color w:val="000000"/>
        </w:rPr>
      </w:pPr>
    </w:p>
    <w:p w14:paraId="615468D8" w14:textId="7E4720F9" w:rsidR="00E16534" w:rsidRDefault="00E16534" w:rsidP="00E16534">
      <w:pPr>
        <w:pStyle w:val="citacao"/>
        <w:spacing w:before="80" w:beforeAutospacing="0" w:after="80" w:afterAutospacing="0"/>
        <w:ind w:left="2400"/>
        <w:jc w:val="both"/>
        <w:rPr>
          <w:rFonts w:ascii="Arial" w:hAnsi="Arial" w:cs="Arial"/>
          <w:color w:val="000000"/>
        </w:rPr>
      </w:pPr>
    </w:p>
    <w:p w14:paraId="09C8EFFD" w14:textId="7CAB7660" w:rsidR="00E16534" w:rsidRDefault="00E16534" w:rsidP="00E16534">
      <w:pPr>
        <w:pStyle w:val="citacao"/>
        <w:spacing w:before="80" w:beforeAutospacing="0" w:after="80" w:afterAutospacing="0"/>
        <w:ind w:left="2400"/>
        <w:jc w:val="both"/>
        <w:rPr>
          <w:rFonts w:ascii="Arial" w:hAnsi="Arial" w:cs="Arial"/>
          <w:color w:val="000000"/>
        </w:rPr>
      </w:pPr>
    </w:p>
    <w:p w14:paraId="58E94D4A" w14:textId="0946F903" w:rsidR="00E16534" w:rsidRDefault="00E16534" w:rsidP="00E16534">
      <w:pPr>
        <w:pStyle w:val="citacao"/>
        <w:spacing w:before="80" w:beforeAutospacing="0" w:after="80" w:afterAutospacing="0"/>
        <w:ind w:left="2400"/>
        <w:jc w:val="both"/>
        <w:rPr>
          <w:rFonts w:ascii="Arial" w:hAnsi="Arial" w:cs="Arial"/>
          <w:color w:val="000000"/>
        </w:rPr>
      </w:pPr>
    </w:p>
    <w:p w14:paraId="02CB9580" w14:textId="573305D2" w:rsidR="00E16534" w:rsidRDefault="00E16534" w:rsidP="00E16534">
      <w:pPr>
        <w:pStyle w:val="citacao"/>
        <w:spacing w:before="80" w:beforeAutospacing="0" w:after="80" w:afterAutospacing="0"/>
        <w:ind w:left="2400"/>
        <w:jc w:val="both"/>
        <w:rPr>
          <w:rFonts w:ascii="Arial" w:hAnsi="Arial" w:cs="Arial"/>
          <w:color w:val="000000"/>
        </w:rPr>
      </w:pPr>
    </w:p>
    <w:p w14:paraId="5B733D94" w14:textId="6F0E4402" w:rsidR="00E16534" w:rsidRDefault="00E16534" w:rsidP="00E16534">
      <w:pPr>
        <w:pStyle w:val="citacao"/>
        <w:spacing w:before="80" w:beforeAutospacing="0" w:after="80" w:afterAutospacing="0"/>
        <w:ind w:left="2400"/>
        <w:jc w:val="both"/>
        <w:rPr>
          <w:rFonts w:ascii="Arial" w:hAnsi="Arial" w:cs="Arial"/>
          <w:color w:val="000000"/>
        </w:rPr>
      </w:pPr>
    </w:p>
    <w:p w14:paraId="1153FA7D" w14:textId="5DBD4754" w:rsidR="00E16534" w:rsidRDefault="00E16534" w:rsidP="00E16534">
      <w:pPr>
        <w:pStyle w:val="citacao"/>
        <w:spacing w:before="80" w:beforeAutospacing="0" w:after="80" w:afterAutospacing="0"/>
        <w:ind w:left="2400"/>
        <w:jc w:val="both"/>
        <w:rPr>
          <w:rFonts w:ascii="Arial" w:hAnsi="Arial" w:cs="Arial"/>
          <w:color w:val="000000"/>
        </w:rPr>
      </w:pPr>
    </w:p>
    <w:p w14:paraId="41664B04" w14:textId="0C58A8B4" w:rsidR="00E16534" w:rsidRDefault="00E16534" w:rsidP="00E16534">
      <w:pPr>
        <w:pStyle w:val="citacao"/>
        <w:spacing w:before="80" w:beforeAutospacing="0" w:after="80" w:afterAutospacing="0"/>
        <w:ind w:left="2400"/>
        <w:jc w:val="both"/>
        <w:rPr>
          <w:rFonts w:ascii="Arial" w:hAnsi="Arial" w:cs="Arial"/>
          <w:color w:val="000000"/>
        </w:rPr>
      </w:pPr>
    </w:p>
    <w:p w14:paraId="404CC979" w14:textId="77777777" w:rsidR="00E16534" w:rsidRPr="00E27298" w:rsidRDefault="00E16534" w:rsidP="00E16534">
      <w:pPr>
        <w:pStyle w:val="citacao"/>
        <w:spacing w:before="80" w:beforeAutospacing="0" w:after="80" w:afterAutospacing="0"/>
        <w:ind w:left="2400"/>
        <w:jc w:val="both"/>
        <w:rPr>
          <w:rFonts w:ascii="Arial" w:hAnsi="Arial" w:cs="Arial"/>
          <w:color w:val="000000"/>
        </w:rPr>
      </w:pPr>
    </w:p>
    <w:tbl>
      <w:tblPr>
        <w:tblpPr w:leftFromText="141" w:rightFromText="141" w:vertAnchor="text" w:horzAnchor="page" w:tblpXSpec="center" w:tblpY="36"/>
        <w:tblW w:w="9064" w:type="dxa"/>
        <w:tblCellSpacing w:w="7"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126"/>
        <w:gridCol w:w="1418"/>
        <w:gridCol w:w="2700"/>
        <w:gridCol w:w="1545"/>
        <w:gridCol w:w="1275"/>
      </w:tblGrid>
      <w:tr w:rsidR="00854E27" w:rsidRPr="00223ECE" w14:paraId="3185B752" w14:textId="77777777" w:rsidTr="00223ECE">
        <w:trPr>
          <w:trHeight w:val="343"/>
          <w:tblCellSpacing w:w="7" w:type="dxa"/>
        </w:trPr>
        <w:tc>
          <w:tcPr>
            <w:tcW w:w="3523" w:type="dxa"/>
            <w:gridSpan w:val="2"/>
            <w:tcBorders>
              <w:top w:val="outset" w:sz="6" w:space="0" w:color="auto"/>
              <w:left w:val="outset" w:sz="6" w:space="0" w:color="auto"/>
              <w:bottom w:val="outset" w:sz="6" w:space="0" w:color="auto"/>
              <w:right w:val="outset" w:sz="6" w:space="0" w:color="auto"/>
            </w:tcBorders>
            <w:vAlign w:val="center"/>
            <w:hideMark/>
          </w:tcPr>
          <w:p w14:paraId="174D9554"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Style w:val="Forte"/>
                <w:rFonts w:ascii="Arial" w:hAnsi="Arial" w:cs="Arial"/>
                <w:color w:val="000000"/>
                <w:sz w:val="22"/>
                <w:szCs w:val="22"/>
              </w:rPr>
              <w:lastRenderedPageBreak/>
              <w:t> Cotações do Painel de Preços</w:t>
            </w:r>
          </w:p>
        </w:tc>
        <w:tc>
          <w:tcPr>
            <w:tcW w:w="2686" w:type="dxa"/>
            <w:tcBorders>
              <w:top w:val="outset" w:sz="6" w:space="0" w:color="auto"/>
              <w:left w:val="outset" w:sz="6" w:space="0" w:color="auto"/>
              <w:bottom w:val="outset" w:sz="6" w:space="0" w:color="auto"/>
              <w:right w:val="outset" w:sz="6" w:space="0" w:color="auto"/>
            </w:tcBorders>
            <w:vAlign w:val="center"/>
            <w:hideMark/>
          </w:tcPr>
          <w:p w14:paraId="166672A3"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 Descrição</w:t>
            </w:r>
          </w:p>
        </w:tc>
        <w:tc>
          <w:tcPr>
            <w:tcW w:w="1531" w:type="dxa"/>
            <w:tcBorders>
              <w:top w:val="outset" w:sz="6" w:space="0" w:color="auto"/>
              <w:left w:val="outset" w:sz="6" w:space="0" w:color="auto"/>
              <w:bottom w:val="outset" w:sz="6" w:space="0" w:color="auto"/>
              <w:right w:val="outset" w:sz="6" w:space="0" w:color="auto"/>
            </w:tcBorders>
            <w:vAlign w:val="center"/>
            <w:hideMark/>
          </w:tcPr>
          <w:p w14:paraId="734896C0"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 Quantidade</w:t>
            </w:r>
          </w:p>
        </w:tc>
        <w:tc>
          <w:tcPr>
            <w:tcW w:w="1254" w:type="dxa"/>
            <w:tcBorders>
              <w:top w:val="outset" w:sz="6" w:space="0" w:color="auto"/>
              <w:left w:val="outset" w:sz="6" w:space="0" w:color="auto"/>
              <w:bottom w:val="outset" w:sz="6" w:space="0" w:color="auto"/>
              <w:right w:val="outset" w:sz="6" w:space="0" w:color="auto"/>
            </w:tcBorders>
            <w:vAlign w:val="center"/>
            <w:hideMark/>
          </w:tcPr>
          <w:p w14:paraId="42CC4527"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 Média</w:t>
            </w:r>
          </w:p>
        </w:tc>
      </w:tr>
      <w:tr w:rsidR="00854E27" w:rsidRPr="00223ECE" w14:paraId="1B05EB8D" w14:textId="77777777" w:rsidTr="00223ECE">
        <w:trPr>
          <w:trHeight w:val="1073"/>
          <w:tblCellSpacing w:w="7" w:type="dxa"/>
        </w:trPr>
        <w:tc>
          <w:tcPr>
            <w:tcW w:w="2105" w:type="dxa"/>
            <w:tcBorders>
              <w:top w:val="outset" w:sz="6" w:space="0" w:color="auto"/>
              <w:left w:val="outset" w:sz="6" w:space="0" w:color="auto"/>
              <w:bottom w:val="outset" w:sz="6" w:space="0" w:color="auto"/>
              <w:right w:val="outset" w:sz="6" w:space="0" w:color="auto"/>
            </w:tcBorders>
            <w:vAlign w:val="center"/>
            <w:hideMark/>
          </w:tcPr>
          <w:p w14:paraId="71D68992" w14:textId="77777777" w:rsidR="00854E27" w:rsidRPr="00223ECE" w:rsidRDefault="00854E27" w:rsidP="00B50592">
            <w:pPr>
              <w:pStyle w:val="tabelatextoalinhadoesquerda"/>
              <w:spacing w:before="0" w:beforeAutospacing="0" w:after="0" w:afterAutospacing="0"/>
              <w:ind w:left="60" w:right="60"/>
              <w:rPr>
                <w:rFonts w:ascii="Arial" w:hAnsi="Arial" w:cs="Arial"/>
                <w:color w:val="000000"/>
                <w:sz w:val="22"/>
                <w:szCs w:val="22"/>
              </w:rPr>
            </w:pPr>
            <w:r w:rsidRPr="00223ECE">
              <w:rPr>
                <w:rFonts w:ascii="Arial" w:hAnsi="Arial" w:cs="Arial"/>
                <w:color w:val="000000"/>
                <w:sz w:val="22"/>
                <w:szCs w:val="22"/>
              </w:rPr>
              <w:t>457697 - DEFENSORIA PÚBLICA GERAL DO EST.DE ALAGOAS - PR - 12/2021</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E689C80"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3.210,00</w:t>
            </w:r>
          </w:p>
        </w:tc>
        <w:tc>
          <w:tcPr>
            <w:tcW w:w="2686" w:type="dxa"/>
            <w:vMerge w:val="restart"/>
            <w:tcBorders>
              <w:top w:val="outset" w:sz="6" w:space="0" w:color="auto"/>
              <w:left w:val="outset" w:sz="6" w:space="0" w:color="auto"/>
              <w:bottom w:val="outset" w:sz="6" w:space="0" w:color="auto"/>
              <w:right w:val="outset" w:sz="6" w:space="0" w:color="auto"/>
            </w:tcBorders>
            <w:vAlign w:val="center"/>
            <w:hideMark/>
          </w:tcPr>
          <w:p w14:paraId="1E48BB16" w14:textId="7BE68D41" w:rsidR="00854E27" w:rsidRPr="00223ECE" w:rsidRDefault="00854E27" w:rsidP="00A16695">
            <w:pPr>
              <w:pStyle w:val="tabelatextocentralizado"/>
              <w:spacing w:before="0" w:beforeAutospacing="0" w:after="0" w:afterAutospacing="0"/>
              <w:ind w:left="60" w:right="60"/>
              <w:jc w:val="both"/>
              <w:rPr>
                <w:rFonts w:ascii="Arial" w:hAnsi="Arial" w:cs="Arial"/>
                <w:color w:val="000000"/>
                <w:sz w:val="22"/>
                <w:szCs w:val="22"/>
              </w:rPr>
            </w:pPr>
            <w:r w:rsidRPr="00223ECE">
              <w:rPr>
                <w:rFonts w:ascii="Arial" w:hAnsi="Arial" w:cs="Arial"/>
                <w:color w:val="000000"/>
                <w:sz w:val="22"/>
                <w:szCs w:val="22"/>
              </w:rPr>
              <w:t>CAMINHONETE, MISTSUBISHI, cabine dupla, cor branca, L200, Triton GL, ano de fabricação 2014, placa JKO-9688</w:t>
            </w:r>
          </w:p>
        </w:tc>
        <w:tc>
          <w:tcPr>
            <w:tcW w:w="1531" w:type="dxa"/>
            <w:vMerge w:val="restart"/>
            <w:tcBorders>
              <w:top w:val="outset" w:sz="6" w:space="0" w:color="auto"/>
              <w:left w:val="outset" w:sz="6" w:space="0" w:color="auto"/>
              <w:bottom w:val="outset" w:sz="6" w:space="0" w:color="auto"/>
              <w:right w:val="outset" w:sz="6" w:space="0" w:color="auto"/>
            </w:tcBorders>
            <w:vAlign w:val="center"/>
            <w:hideMark/>
          </w:tcPr>
          <w:p w14:paraId="673DF3A3"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1</w:t>
            </w:r>
          </w:p>
        </w:tc>
        <w:tc>
          <w:tcPr>
            <w:tcW w:w="1254" w:type="dxa"/>
            <w:vMerge w:val="restart"/>
            <w:tcBorders>
              <w:top w:val="outset" w:sz="6" w:space="0" w:color="auto"/>
              <w:left w:val="outset" w:sz="6" w:space="0" w:color="auto"/>
              <w:bottom w:val="outset" w:sz="6" w:space="0" w:color="auto"/>
              <w:right w:val="outset" w:sz="6" w:space="0" w:color="auto"/>
            </w:tcBorders>
            <w:vAlign w:val="center"/>
            <w:hideMark/>
          </w:tcPr>
          <w:p w14:paraId="4EB89A57"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4.071,61</w:t>
            </w:r>
          </w:p>
        </w:tc>
      </w:tr>
      <w:tr w:rsidR="00854E27" w:rsidRPr="00223ECE" w14:paraId="1DFAADB0" w14:textId="77777777" w:rsidTr="00223ECE">
        <w:trPr>
          <w:trHeight w:val="1417"/>
          <w:tblCellSpacing w:w="7" w:type="dxa"/>
        </w:trPr>
        <w:tc>
          <w:tcPr>
            <w:tcW w:w="2105" w:type="dxa"/>
            <w:tcBorders>
              <w:top w:val="outset" w:sz="6" w:space="0" w:color="auto"/>
              <w:left w:val="outset" w:sz="6" w:space="0" w:color="auto"/>
              <w:bottom w:val="outset" w:sz="6" w:space="0" w:color="auto"/>
              <w:right w:val="outset" w:sz="6" w:space="0" w:color="auto"/>
            </w:tcBorders>
            <w:vAlign w:val="center"/>
            <w:hideMark/>
          </w:tcPr>
          <w:p w14:paraId="4D2A41EF" w14:textId="77777777" w:rsidR="00854E27" w:rsidRPr="00223ECE" w:rsidRDefault="00854E27" w:rsidP="00B50592">
            <w:pPr>
              <w:pStyle w:val="tabelatextoalinhadoesquerda"/>
              <w:spacing w:before="0" w:beforeAutospacing="0" w:after="0" w:afterAutospacing="0"/>
              <w:ind w:left="60" w:right="60"/>
              <w:rPr>
                <w:rFonts w:ascii="Arial" w:hAnsi="Arial" w:cs="Arial"/>
                <w:color w:val="000000"/>
                <w:sz w:val="22"/>
                <w:szCs w:val="22"/>
              </w:rPr>
            </w:pPr>
            <w:r w:rsidRPr="00223ECE">
              <w:rPr>
                <w:rFonts w:ascii="Arial" w:hAnsi="Arial" w:cs="Arial"/>
                <w:color w:val="000000"/>
                <w:sz w:val="22"/>
                <w:szCs w:val="22"/>
              </w:rPr>
              <w:t xml:space="preserve">158099 - INST.FED.DE </w:t>
            </w:r>
            <w:proofErr w:type="gramStart"/>
            <w:r w:rsidRPr="00223ECE">
              <w:rPr>
                <w:rFonts w:ascii="Arial" w:hAnsi="Arial" w:cs="Arial"/>
                <w:color w:val="000000"/>
                <w:sz w:val="22"/>
                <w:szCs w:val="22"/>
              </w:rPr>
              <w:t>EDUC.,CIENC.E</w:t>
            </w:r>
            <w:proofErr w:type="gramEnd"/>
            <w:r w:rsidRPr="00223ECE">
              <w:rPr>
                <w:rFonts w:ascii="Arial" w:hAnsi="Arial" w:cs="Arial"/>
                <w:color w:val="000000"/>
                <w:sz w:val="22"/>
                <w:szCs w:val="22"/>
              </w:rPr>
              <w:t xml:space="preserve"> TEC.DO TRIA.MINEIRO - DP - 110/2021</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9305320"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4.155,00</w:t>
            </w:r>
          </w:p>
        </w:tc>
        <w:tc>
          <w:tcPr>
            <w:tcW w:w="2686" w:type="dxa"/>
            <w:vMerge/>
            <w:tcBorders>
              <w:top w:val="outset" w:sz="6" w:space="0" w:color="auto"/>
              <w:left w:val="outset" w:sz="6" w:space="0" w:color="auto"/>
              <w:bottom w:val="outset" w:sz="6" w:space="0" w:color="auto"/>
              <w:right w:val="outset" w:sz="6" w:space="0" w:color="auto"/>
            </w:tcBorders>
            <w:vAlign w:val="center"/>
            <w:hideMark/>
          </w:tcPr>
          <w:p w14:paraId="7DF1E2A4" w14:textId="77777777" w:rsidR="00854E27" w:rsidRPr="00223ECE" w:rsidRDefault="00854E27" w:rsidP="00B50592">
            <w:pPr>
              <w:rPr>
                <w:rFonts w:ascii="Arial" w:hAnsi="Arial" w:cs="Arial"/>
                <w:color w:val="000000"/>
              </w:rPr>
            </w:pPr>
          </w:p>
        </w:tc>
        <w:tc>
          <w:tcPr>
            <w:tcW w:w="1531" w:type="dxa"/>
            <w:vMerge/>
            <w:tcBorders>
              <w:top w:val="outset" w:sz="6" w:space="0" w:color="auto"/>
              <w:left w:val="outset" w:sz="6" w:space="0" w:color="auto"/>
              <w:bottom w:val="outset" w:sz="6" w:space="0" w:color="auto"/>
              <w:right w:val="outset" w:sz="6" w:space="0" w:color="auto"/>
            </w:tcBorders>
            <w:vAlign w:val="center"/>
            <w:hideMark/>
          </w:tcPr>
          <w:p w14:paraId="43909C9F" w14:textId="77777777" w:rsidR="00854E27" w:rsidRPr="00223ECE" w:rsidRDefault="00854E27" w:rsidP="00B50592">
            <w:pPr>
              <w:rPr>
                <w:rFonts w:ascii="Arial" w:hAnsi="Arial" w:cs="Arial"/>
                <w:color w:val="000000"/>
              </w:rPr>
            </w:pPr>
          </w:p>
        </w:tc>
        <w:tc>
          <w:tcPr>
            <w:tcW w:w="1254" w:type="dxa"/>
            <w:vMerge/>
            <w:tcBorders>
              <w:top w:val="outset" w:sz="6" w:space="0" w:color="auto"/>
              <w:left w:val="outset" w:sz="6" w:space="0" w:color="auto"/>
              <w:bottom w:val="outset" w:sz="6" w:space="0" w:color="auto"/>
              <w:right w:val="outset" w:sz="6" w:space="0" w:color="auto"/>
            </w:tcBorders>
            <w:vAlign w:val="center"/>
            <w:hideMark/>
          </w:tcPr>
          <w:p w14:paraId="1DD56119" w14:textId="77777777" w:rsidR="00854E27" w:rsidRPr="00223ECE" w:rsidRDefault="00854E27" w:rsidP="00B50592">
            <w:pPr>
              <w:rPr>
                <w:rFonts w:ascii="Arial" w:hAnsi="Arial" w:cs="Arial"/>
                <w:color w:val="000000"/>
              </w:rPr>
            </w:pPr>
          </w:p>
        </w:tc>
      </w:tr>
      <w:tr w:rsidR="00854E27" w:rsidRPr="00223ECE" w14:paraId="5A7D0363" w14:textId="77777777" w:rsidTr="00223ECE">
        <w:trPr>
          <w:trHeight w:val="1073"/>
          <w:tblCellSpacing w:w="7" w:type="dxa"/>
        </w:trPr>
        <w:tc>
          <w:tcPr>
            <w:tcW w:w="2105" w:type="dxa"/>
            <w:tcBorders>
              <w:top w:val="outset" w:sz="6" w:space="0" w:color="auto"/>
              <w:left w:val="outset" w:sz="6" w:space="0" w:color="auto"/>
              <w:bottom w:val="outset" w:sz="6" w:space="0" w:color="auto"/>
              <w:right w:val="outset" w:sz="6" w:space="0" w:color="auto"/>
            </w:tcBorders>
            <w:vAlign w:val="center"/>
            <w:hideMark/>
          </w:tcPr>
          <w:p w14:paraId="34E5F5DB" w14:textId="77777777" w:rsidR="00854E27" w:rsidRPr="00223ECE" w:rsidRDefault="00854E27" w:rsidP="00B50592">
            <w:pPr>
              <w:pStyle w:val="tabelatextoalinhadoesquerda"/>
              <w:spacing w:before="0" w:beforeAutospacing="0" w:after="0" w:afterAutospacing="0"/>
              <w:ind w:left="60" w:right="60"/>
              <w:rPr>
                <w:rFonts w:ascii="Arial" w:hAnsi="Arial" w:cs="Arial"/>
                <w:color w:val="000000"/>
                <w:sz w:val="22"/>
                <w:szCs w:val="22"/>
              </w:rPr>
            </w:pPr>
            <w:r w:rsidRPr="00223ECE">
              <w:rPr>
                <w:rFonts w:ascii="Arial" w:hAnsi="Arial" w:cs="Arial"/>
                <w:color w:val="000000"/>
                <w:sz w:val="22"/>
                <w:szCs w:val="22"/>
              </w:rPr>
              <w:t>753000 - INST.DE ESTUDOS NO MAR ALTE.PAULO MOREIRA - DP - 4001/2022</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5159FE2"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4.850,00</w:t>
            </w:r>
          </w:p>
        </w:tc>
        <w:tc>
          <w:tcPr>
            <w:tcW w:w="2686" w:type="dxa"/>
            <w:vMerge/>
            <w:tcBorders>
              <w:top w:val="outset" w:sz="6" w:space="0" w:color="auto"/>
              <w:left w:val="outset" w:sz="6" w:space="0" w:color="auto"/>
              <w:bottom w:val="outset" w:sz="6" w:space="0" w:color="auto"/>
              <w:right w:val="outset" w:sz="6" w:space="0" w:color="auto"/>
            </w:tcBorders>
            <w:vAlign w:val="center"/>
            <w:hideMark/>
          </w:tcPr>
          <w:p w14:paraId="59A38C53" w14:textId="77777777" w:rsidR="00854E27" w:rsidRPr="00223ECE" w:rsidRDefault="00854E27" w:rsidP="00B50592">
            <w:pPr>
              <w:rPr>
                <w:rFonts w:ascii="Arial" w:hAnsi="Arial" w:cs="Arial"/>
                <w:color w:val="000000"/>
              </w:rPr>
            </w:pPr>
          </w:p>
        </w:tc>
        <w:tc>
          <w:tcPr>
            <w:tcW w:w="1531" w:type="dxa"/>
            <w:vMerge/>
            <w:tcBorders>
              <w:top w:val="outset" w:sz="6" w:space="0" w:color="auto"/>
              <w:left w:val="outset" w:sz="6" w:space="0" w:color="auto"/>
              <w:bottom w:val="outset" w:sz="6" w:space="0" w:color="auto"/>
              <w:right w:val="outset" w:sz="6" w:space="0" w:color="auto"/>
            </w:tcBorders>
            <w:vAlign w:val="center"/>
            <w:hideMark/>
          </w:tcPr>
          <w:p w14:paraId="724B234B" w14:textId="77777777" w:rsidR="00854E27" w:rsidRPr="00223ECE" w:rsidRDefault="00854E27" w:rsidP="00B50592">
            <w:pPr>
              <w:rPr>
                <w:rFonts w:ascii="Arial" w:hAnsi="Arial" w:cs="Arial"/>
                <w:color w:val="000000"/>
              </w:rPr>
            </w:pPr>
          </w:p>
        </w:tc>
        <w:tc>
          <w:tcPr>
            <w:tcW w:w="1254" w:type="dxa"/>
            <w:vMerge/>
            <w:tcBorders>
              <w:top w:val="outset" w:sz="6" w:space="0" w:color="auto"/>
              <w:left w:val="outset" w:sz="6" w:space="0" w:color="auto"/>
              <w:bottom w:val="outset" w:sz="6" w:space="0" w:color="auto"/>
              <w:right w:val="outset" w:sz="6" w:space="0" w:color="auto"/>
            </w:tcBorders>
            <w:vAlign w:val="center"/>
            <w:hideMark/>
          </w:tcPr>
          <w:p w14:paraId="4795D79A" w14:textId="77777777" w:rsidR="00854E27" w:rsidRPr="00223ECE" w:rsidRDefault="00854E27" w:rsidP="00B50592">
            <w:pPr>
              <w:rPr>
                <w:rFonts w:ascii="Arial" w:hAnsi="Arial" w:cs="Arial"/>
                <w:color w:val="000000"/>
              </w:rPr>
            </w:pPr>
          </w:p>
        </w:tc>
      </w:tr>
      <w:tr w:rsidR="00854E27" w:rsidRPr="00223ECE" w14:paraId="1A6BE1D3" w14:textId="77777777" w:rsidTr="00223ECE">
        <w:trPr>
          <w:trHeight w:val="365"/>
          <w:tblCellSpacing w:w="7" w:type="dxa"/>
        </w:trPr>
        <w:tc>
          <w:tcPr>
            <w:tcW w:w="3523" w:type="dxa"/>
            <w:gridSpan w:val="2"/>
            <w:tcBorders>
              <w:top w:val="outset" w:sz="6" w:space="0" w:color="auto"/>
              <w:left w:val="outset" w:sz="6" w:space="0" w:color="auto"/>
              <w:bottom w:val="outset" w:sz="6" w:space="0" w:color="auto"/>
              <w:right w:val="outset" w:sz="6" w:space="0" w:color="auto"/>
            </w:tcBorders>
            <w:vAlign w:val="center"/>
            <w:hideMark/>
          </w:tcPr>
          <w:p w14:paraId="08F7E202"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Style w:val="Forte"/>
                <w:rFonts w:ascii="Arial" w:hAnsi="Arial" w:cs="Arial"/>
                <w:color w:val="000000"/>
                <w:sz w:val="22"/>
                <w:szCs w:val="22"/>
              </w:rPr>
              <w:t> Cotações do Painel de Preços</w:t>
            </w:r>
          </w:p>
        </w:tc>
        <w:tc>
          <w:tcPr>
            <w:tcW w:w="2686" w:type="dxa"/>
            <w:tcBorders>
              <w:top w:val="outset" w:sz="6" w:space="0" w:color="auto"/>
              <w:left w:val="outset" w:sz="6" w:space="0" w:color="auto"/>
              <w:bottom w:val="outset" w:sz="6" w:space="0" w:color="auto"/>
              <w:right w:val="outset" w:sz="6" w:space="0" w:color="auto"/>
            </w:tcBorders>
            <w:vAlign w:val="center"/>
            <w:hideMark/>
          </w:tcPr>
          <w:p w14:paraId="28A60F90"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 Descrição</w:t>
            </w:r>
          </w:p>
        </w:tc>
        <w:tc>
          <w:tcPr>
            <w:tcW w:w="1531" w:type="dxa"/>
            <w:tcBorders>
              <w:top w:val="outset" w:sz="6" w:space="0" w:color="auto"/>
              <w:left w:val="outset" w:sz="6" w:space="0" w:color="auto"/>
              <w:bottom w:val="outset" w:sz="6" w:space="0" w:color="auto"/>
              <w:right w:val="outset" w:sz="6" w:space="0" w:color="auto"/>
            </w:tcBorders>
            <w:vAlign w:val="center"/>
            <w:hideMark/>
          </w:tcPr>
          <w:p w14:paraId="05AFE0EE"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Quantidade</w:t>
            </w:r>
          </w:p>
        </w:tc>
        <w:tc>
          <w:tcPr>
            <w:tcW w:w="1254" w:type="dxa"/>
            <w:tcBorders>
              <w:top w:val="outset" w:sz="6" w:space="0" w:color="auto"/>
              <w:left w:val="outset" w:sz="6" w:space="0" w:color="auto"/>
              <w:bottom w:val="outset" w:sz="6" w:space="0" w:color="auto"/>
              <w:right w:val="outset" w:sz="6" w:space="0" w:color="auto"/>
            </w:tcBorders>
            <w:vAlign w:val="center"/>
            <w:hideMark/>
          </w:tcPr>
          <w:p w14:paraId="4754C73A"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 Média</w:t>
            </w:r>
          </w:p>
        </w:tc>
      </w:tr>
      <w:tr w:rsidR="00854E27" w:rsidRPr="00223ECE" w14:paraId="1E18948F" w14:textId="77777777" w:rsidTr="00223ECE">
        <w:trPr>
          <w:trHeight w:val="1073"/>
          <w:tblCellSpacing w:w="7" w:type="dxa"/>
        </w:trPr>
        <w:tc>
          <w:tcPr>
            <w:tcW w:w="2105" w:type="dxa"/>
            <w:tcBorders>
              <w:top w:val="outset" w:sz="6" w:space="0" w:color="auto"/>
              <w:left w:val="outset" w:sz="6" w:space="0" w:color="auto"/>
              <w:bottom w:val="outset" w:sz="6" w:space="0" w:color="auto"/>
              <w:right w:val="outset" w:sz="6" w:space="0" w:color="auto"/>
            </w:tcBorders>
            <w:vAlign w:val="center"/>
            <w:hideMark/>
          </w:tcPr>
          <w:p w14:paraId="37C328C1" w14:textId="77777777" w:rsidR="00854E27" w:rsidRPr="00223ECE" w:rsidRDefault="00854E27" w:rsidP="00B50592">
            <w:pPr>
              <w:pStyle w:val="tabelatextoalinhadoesquerda"/>
              <w:spacing w:before="0" w:beforeAutospacing="0" w:after="0" w:afterAutospacing="0"/>
              <w:ind w:left="60" w:right="60"/>
              <w:rPr>
                <w:rFonts w:ascii="Arial" w:hAnsi="Arial" w:cs="Arial"/>
                <w:color w:val="000000"/>
                <w:sz w:val="22"/>
                <w:szCs w:val="22"/>
              </w:rPr>
            </w:pPr>
            <w:r w:rsidRPr="00223ECE">
              <w:rPr>
                <w:rFonts w:ascii="Arial" w:hAnsi="Arial" w:cs="Arial"/>
                <w:color w:val="000000"/>
                <w:sz w:val="22"/>
                <w:szCs w:val="22"/>
              </w:rPr>
              <w:t>110404 - DEPARTAMENTO DE ADMINISTRAÇÃO INTERNA - PR - 01/2022</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4FF4A6E"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6.084,70</w:t>
            </w:r>
          </w:p>
        </w:tc>
        <w:tc>
          <w:tcPr>
            <w:tcW w:w="2686" w:type="dxa"/>
            <w:vMerge w:val="restart"/>
            <w:tcBorders>
              <w:top w:val="outset" w:sz="6" w:space="0" w:color="auto"/>
              <w:left w:val="outset" w:sz="6" w:space="0" w:color="auto"/>
              <w:bottom w:val="outset" w:sz="6" w:space="0" w:color="auto"/>
              <w:right w:val="outset" w:sz="6" w:space="0" w:color="auto"/>
            </w:tcBorders>
            <w:vAlign w:val="center"/>
            <w:hideMark/>
          </w:tcPr>
          <w:p w14:paraId="60D74164" w14:textId="34FD7E64" w:rsidR="00854E27" w:rsidRPr="00223ECE" w:rsidRDefault="00854E27" w:rsidP="00854E27">
            <w:pPr>
              <w:pStyle w:val="tabelatextocentralizado"/>
              <w:spacing w:before="0" w:beforeAutospacing="0" w:after="0" w:afterAutospacing="0"/>
              <w:ind w:left="60" w:right="60"/>
              <w:jc w:val="both"/>
              <w:rPr>
                <w:rFonts w:ascii="Arial" w:hAnsi="Arial" w:cs="Arial"/>
                <w:color w:val="000000"/>
                <w:sz w:val="22"/>
                <w:szCs w:val="22"/>
              </w:rPr>
            </w:pPr>
            <w:r w:rsidRPr="00223ECE">
              <w:rPr>
                <w:rFonts w:ascii="Arial" w:hAnsi="Arial" w:cs="Arial"/>
                <w:color w:val="000000"/>
                <w:sz w:val="22"/>
                <w:szCs w:val="22"/>
              </w:rPr>
              <w:t>Caminhão / Volkswagen, modelo 13.180-E, ano de fabricação 2008, placa JFO-6150</w:t>
            </w:r>
          </w:p>
        </w:tc>
        <w:tc>
          <w:tcPr>
            <w:tcW w:w="1531" w:type="dxa"/>
            <w:vMerge w:val="restart"/>
            <w:tcBorders>
              <w:top w:val="outset" w:sz="6" w:space="0" w:color="auto"/>
              <w:left w:val="outset" w:sz="6" w:space="0" w:color="auto"/>
              <w:bottom w:val="outset" w:sz="6" w:space="0" w:color="auto"/>
              <w:right w:val="outset" w:sz="6" w:space="0" w:color="auto"/>
            </w:tcBorders>
            <w:vAlign w:val="center"/>
            <w:hideMark/>
          </w:tcPr>
          <w:p w14:paraId="3CF47497"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1</w:t>
            </w:r>
          </w:p>
        </w:tc>
        <w:tc>
          <w:tcPr>
            <w:tcW w:w="1254" w:type="dxa"/>
            <w:vMerge w:val="restart"/>
            <w:tcBorders>
              <w:top w:val="outset" w:sz="6" w:space="0" w:color="auto"/>
              <w:left w:val="outset" w:sz="6" w:space="0" w:color="auto"/>
              <w:bottom w:val="outset" w:sz="6" w:space="0" w:color="auto"/>
              <w:right w:val="outset" w:sz="6" w:space="0" w:color="auto"/>
            </w:tcBorders>
            <w:vAlign w:val="center"/>
            <w:hideMark/>
          </w:tcPr>
          <w:p w14:paraId="0929A7D7"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7.027,57</w:t>
            </w:r>
          </w:p>
        </w:tc>
      </w:tr>
      <w:tr w:rsidR="00854E27" w:rsidRPr="00223ECE" w14:paraId="12CB88B4" w14:textId="77777777" w:rsidTr="00223ECE">
        <w:trPr>
          <w:trHeight w:val="709"/>
          <w:tblCellSpacing w:w="7" w:type="dxa"/>
        </w:trPr>
        <w:tc>
          <w:tcPr>
            <w:tcW w:w="2105" w:type="dxa"/>
            <w:tcBorders>
              <w:top w:val="outset" w:sz="6" w:space="0" w:color="auto"/>
              <w:left w:val="outset" w:sz="6" w:space="0" w:color="auto"/>
              <w:bottom w:val="outset" w:sz="6" w:space="0" w:color="auto"/>
              <w:right w:val="outset" w:sz="6" w:space="0" w:color="auto"/>
            </w:tcBorders>
            <w:vAlign w:val="center"/>
            <w:hideMark/>
          </w:tcPr>
          <w:p w14:paraId="3008074B" w14:textId="77777777" w:rsidR="00854E27" w:rsidRPr="00223ECE" w:rsidRDefault="00854E27" w:rsidP="00B50592">
            <w:pPr>
              <w:pStyle w:val="tabelatextoalinhadoesquerda"/>
              <w:spacing w:before="0" w:beforeAutospacing="0" w:after="0" w:afterAutospacing="0"/>
              <w:ind w:left="60" w:right="60"/>
              <w:rPr>
                <w:rFonts w:ascii="Arial" w:hAnsi="Arial" w:cs="Arial"/>
                <w:color w:val="000000"/>
                <w:sz w:val="22"/>
                <w:szCs w:val="22"/>
              </w:rPr>
            </w:pPr>
            <w:r w:rsidRPr="00223ECE">
              <w:rPr>
                <w:rFonts w:ascii="Arial" w:hAnsi="Arial" w:cs="Arial"/>
                <w:color w:val="000000"/>
                <w:sz w:val="22"/>
                <w:szCs w:val="22"/>
              </w:rPr>
              <w:t>160116 - 17 BATALHAO LOGISTICO - PR - 02/2021</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F0C9DD1"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6.999,00</w:t>
            </w:r>
          </w:p>
        </w:tc>
        <w:tc>
          <w:tcPr>
            <w:tcW w:w="2686" w:type="dxa"/>
            <w:vMerge/>
            <w:tcBorders>
              <w:top w:val="outset" w:sz="6" w:space="0" w:color="auto"/>
              <w:left w:val="outset" w:sz="6" w:space="0" w:color="auto"/>
              <w:bottom w:val="outset" w:sz="6" w:space="0" w:color="auto"/>
              <w:right w:val="outset" w:sz="6" w:space="0" w:color="auto"/>
            </w:tcBorders>
            <w:vAlign w:val="center"/>
            <w:hideMark/>
          </w:tcPr>
          <w:p w14:paraId="620F1F09" w14:textId="77777777" w:rsidR="00854E27" w:rsidRPr="00223ECE" w:rsidRDefault="00854E27" w:rsidP="00B50592">
            <w:pPr>
              <w:rPr>
                <w:rFonts w:ascii="Arial" w:hAnsi="Arial" w:cs="Arial"/>
                <w:color w:val="000000"/>
              </w:rPr>
            </w:pPr>
          </w:p>
        </w:tc>
        <w:tc>
          <w:tcPr>
            <w:tcW w:w="1531" w:type="dxa"/>
            <w:vMerge/>
            <w:tcBorders>
              <w:top w:val="outset" w:sz="6" w:space="0" w:color="auto"/>
              <w:left w:val="outset" w:sz="6" w:space="0" w:color="auto"/>
              <w:bottom w:val="outset" w:sz="6" w:space="0" w:color="auto"/>
              <w:right w:val="outset" w:sz="6" w:space="0" w:color="auto"/>
            </w:tcBorders>
            <w:vAlign w:val="center"/>
            <w:hideMark/>
          </w:tcPr>
          <w:p w14:paraId="79267A60" w14:textId="77777777" w:rsidR="00854E27" w:rsidRPr="00223ECE" w:rsidRDefault="00854E27" w:rsidP="00B50592">
            <w:pPr>
              <w:rPr>
                <w:rFonts w:ascii="Arial" w:hAnsi="Arial" w:cs="Arial"/>
                <w:color w:val="000000"/>
              </w:rPr>
            </w:pPr>
          </w:p>
        </w:tc>
        <w:tc>
          <w:tcPr>
            <w:tcW w:w="1254" w:type="dxa"/>
            <w:vMerge/>
            <w:tcBorders>
              <w:top w:val="outset" w:sz="6" w:space="0" w:color="auto"/>
              <w:left w:val="outset" w:sz="6" w:space="0" w:color="auto"/>
              <w:bottom w:val="outset" w:sz="6" w:space="0" w:color="auto"/>
              <w:right w:val="outset" w:sz="6" w:space="0" w:color="auto"/>
            </w:tcBorders>
            <w:vAlign w:val="center"/>
            <w:hideMark/>
          </w:tcPr>
          <w:p w14:paraId="5431BA79" w14:textId="77777777" w:rsidR="00854E27" w:rsidRPr="00223ECE" w:rsidRDefault="00854E27" w:rsidP="00B50592">
            <w:pPr>
              <w:rPr>
                <w:rFonts w:ascii="Arial" w:hAnsi="Arial" w:cs="Arial"/>
                <w:color w:val="000000"/>
              </w:rPr>
            </w:pPr>
          </w:p>
        </w:tc>
      </w:tr>
      <w:tr w:rsidR="00854E27" w:rsidRPr="00223ECE" w14:paraId="6E6296A9" w14:textId="77777777" w:rsidTr="00223ECE">
        <w:trPr>
          <w:trHeight w:val="1073"/>
          <w:tblCellSpacing w:w="7" w:type="dxa"/>
        </w:trPr>
        <w:tc>
          <w:tcPr>
            <w:tcW w:w="2105" w:type="dxa"/>
            <w:tcBorders>
              <w:top w:val="outset" w:sz="6" w:space="0" w:color="auto"/>
              <w:left w:val="outset" w:sz="6" w:space="0" w:color="auto"/>
              <w:bottom w:val="outset" w:sz="6" w:space="0" w:color="auto"/>
              <w:right w:val="outset" w:sz="6" w:space="0" w:color="auto"/>
            </w:tcBorders>
            <w:vAlign w:val="center"/>
            <w:hideMark/>
          </w:tcPr>
          <w:p w14:paraId="25482594" w14:textId="77777777" w:rsidR="00854E27" w:rsidRPr="00223ECE" w:rsidRDefault="00854E27" w:rsidP="00B50592">
            <w:pPr>
              <w:pStyle w:val="tabelatextoalinhadoesquerda"/>
              <w:spacing w:before="0" w:beforeAutospacing="0" w:after="0" w:afterAutospacing="0"/>
              <w:ind w:left="60" w:right="60"/>
              <w:rPr>
                <w:rFonts w:ascii="Arial" w:hAnsi="Arial" w:cs="Arial"/>
                <w:color w:val="000000"/>
                <w:sz w:val="22"/>
                <w:szCs w:val="22"/>
              </w:rPr>
            </w:pPr>
            <w:r w:rsidRPr="00223ECE">
              <w:rPr>
                <w:rFonts w:ascii="Arial" w:hAnsi="Arial" w:cs="Arial"/>
                <w:color w:val="000000"/>
                <w:sz w:val="22"/>
                <w:szCs w:val="22"/>
              </w:rPr>
              <w:t>160105 - 24º BATALHÃO DE INFANTARIA DE SELVA - PR - 07/2021</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BD65D7B"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color w:val="000000"/>
                <w:sz w:val="22"/>
                <w:szCs w:val="22"/>
              </w:rPr>
              <w:t> 7.999,00</w:t>
            </w:r>
          </w:p>
        </w:tc>
        <w:tc>
          <w:tcPr>
            <w:tcW w:w="2686" w:type="dxa"/>
            <w:vMerge/>
            <w:tcBorders>
              <w:top w:val="outset" w:sz="6" w:space="0" w:color="auto"/>
              <w:left w:val="outset" w:sz="6" w:space="0" w:color="auto"/>
              <w:bottom w:val="outset" w:sz="6" w:space="0" w:color="auto"/>
              <w:right w:val="outset" w:sz="6" w:space="0" w:color="auto"/>
            </w:tcBorders>
            <w:vAlign w:val="center"/>
            <w:hideMark/>
          </w:tcPr>
          <w:p w14:paraId="49CD12CC" w14:textId="77777777" w:rsidR="00854E27" w:rsidRPr="00223ECE" w:rsidRDefault="00854E27" w:rsidP="00B50592">
            <w:pPr>
              <w:rPr>
                <w:rFonts w:ascii="Arial" w:hAnsi="Arial" w:cs="Arial"/>
                <w:color w:val="000000"/>
              </w:rPr>
            </w:pPr>
          </w:p>
        </w:tc>
        <w:tc>
          <w:tcPr>
            <w:tcW w:w="1531" w:type="dxa"/>
            <w:vMerge/>
            <w:tcBorders>
              <w:top w:val="outset" w:sz="6" w:space="0" w:color="auto"/>
              <w:left w:val="outset" w:sz="6" w:space="0" w:color="auto"/>
              <w:bottom w:val="outset" w:sz="6" w:space="0" w:color="auto"/>
              <w:right w:val="outset" w:sz="6" w:space="0" w:color="auto"/>
            </w:tcBorders>
            <w:vAlign w:val="center"/>
            <w:hideMark/>
          </w:tcPr>
          <w:p w14:paraId="5B56F127" w14:textId="77777777" w:rsidR="00854E27" w:rsidRPr="00223ECE" w:rsidRDefault="00854E27" w:rsidP="00B50592">
            <w:pPr>
              <w:rPr>
                <w:rFonts w:ascii="Arial" w:hAnsi="Arial" w:cs="Arial"/>
                <w:color w:val="000000"/>
              </w:rPr>
            </w:pPr>
          </w:p>
        </w:tc>
        <w:tc>
          <w:tcPr>
            <w:tcW w:w="1254" w:type="dxa"/>
            <w:vMerge/>
            <w:tcBorders>
              <w:top w:val="outset" w:sz="6" w:space="0" w:color="auto"/>
              <w:left w:val="outset" w:sz="6" w:space="0" w:color="auto"/>
              <w:bottom w:val="outset" w:sz="6" w:space="0" w:color="auto"/>
              <w:right w:val="outset" w:sz="6" w:space="0" w:color="auto"/>
            </w:tcBorders>
            <w:vAlign w:val="center"/>
            <w:hideMark/>
          </w:tcPr>
          <w:p w14:paraId="316E453A" w14:textId="77777777" w:rsidR="00854E27" w:rsidRPr="00223ECE" w:rsidRDefault="00854E27" w:rsidP="00B50592">
            <w:pPr>
              <w:rPr>
                <w:rFonts w:ascii="Arial" w:hAnsi="Arial" w:cs="Arial"/>
                <w:color w:val="000000"/>
              </w:rPr>
            </w:pPr>
          </w:p>
        </w:tc>
      </w:tr>
      <w:tr w:rsidR="00735249" w:rsidRPr="00223ECE" w14:paraId="0E1560F6" w14:textId="77777777" w:rsidTr="00223ECE">
        <w:trPr>
          <w:trHeight w:val="343"/>
          <w:tblCellSpacing w:w="7" w:type="dxa"/>
        </w:trPr>
        <w:tc>
          <w:tcPr>
            <w:tcW w:w="7768" w:type="dxa"/>
            <w:gridSpan w:val="4"/>
            <w:tcBorders>
              <w:top w:val="outset" w:sz="6" w:space="0" w:color="auto"/>
              <w:left w:val="outset" w:sz="6" w:space="0" w:color="auto"/>
              <w:bottom w:val="outset" w:sz="6" w:space="0" w:color="auto"/>
              <w:right w:val="outset" w:sz="6" w:space="0" w:color="auto"/>
            </w:tcBorders>
            <w:vAlign w:val="center"/>
            <w:hideMark/>
          </w:tcPr>
          <w:p w14:paraId="573AD45E"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Style w:val="Forte"/>
                <w:rFonts w:ascii="Arial" w:hAnsi="Arial" w:cs="Arial"/>
                <w:color w:val="000000"/>
                <w:sz w:val="22"/>
                <w:szCs w:val="22"/>
              </w:rPr>
              <w:t>Despesa Total:</w:t>
            </w:r>
          </w:p>
        </w:tc>
        <w:tc>
          <w:tcPr>
            <w:tcW w:w="1254" w:type="dxa"/>
            <w:tcBorders>
              <w:top w:val="outset" w:sz="6" w:space="0" w:color="auto"/>
              <w:left w:val="outset" w:sz="6" w:space="0" w:color="auto"/>
              <w:bottom w:val="outset" w:sz="6" w:space="0" w:color="auto"/>
              <w:right w:val="outset" w:sz="6" w:space="0" w:color="auto"/>
            </w:tcBorders>
            <w:vAlign w:val="center"/>
            <w:hideMark/>
          </w:tcPr>
          <w:p w14:paraId="06F20779" w14:textId="77777777" w:rsidR="00854E27" w:rsidRPr="00223ECE" w:rsidRDefault="00854E27" w:rsidP="00B50592">
            <w:pPr>
              <w:pStyle w:val="tabelatextocentralizado"/>
              <w:spacing w:before="0" w:beforeAutospacing="0" w:after="0" w:afterAutospacing="0"/>
              <w:ind w:left="60" w:right="60"/>
              <w:jc w:val="center"/>
              <w:rPr>
                <w:rFonts w:ascii="Arial" w:hAnsi="Arial" w:cs="Arial"/>
                <w:color w:val="000000"/>
                <w:sz w:val="22"/>
                <w:szCs w:val="22"/>
              </w:rPr>
            </w:pPr>
            <w:r w:rsidRPr="00223ECE">
              <w:rPr>
                <w:rFonts w:ascii="Arial" w:hAnsi="Arial" w:cs="Arial"/>
                <w:b/>
                <w:bCs/>
                <w:color w:val="000000"/>
                <w:sz w:val="22"/>
                <w:szCs w:val="22"/>
              </w:rPr>
              <w:t>11.099,18</w:t>
            </w:r>
          </w:p>
        </w:tc>
      </w:tr>
    </w:tbl>
    <w:p w14:paraId="7F752F22" w14:textId="67D7DB5E" w:rsidR="00E27298" w:rsidRPr="00735249" w:rsidRDefault="00E27298" w:rsidP="00735249">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Desta forma, a despesa total com a execução do objeto estimada em </w:t>
      </w:r>
      <w:r w:rsidRPr="00E27298">
        <w:rPr>
          <w:rStyle w:val="Forte"/>
          <w:rFonts w:ascii="Arial" w:hAnsi="Arial" w:cs="Arial"/>
          <w:color w:val="000000"/>
        </w:rPr>
        <w:t>R$ 11.099,18 (onze mil noventa e nove reais e dezoito centavos)​,</w:t>
      </w:r>
      <w:r w:rsidRPr="00E27298">
        <w:rPr>
          <w:rFonts w:ascii="Arial" w:hAnsi="Arial" w:cs="Arial"/>
          <w:color w:val="000000"/>
        </w:rPr>
        <w:t> conforme Média do relatório detalhado SEI nº </w:t>
      </w:r>
      <w:hyperlink r:id="rId10" w:tgtFrame="_blank" w:history="1">
        <w:r w:rsidRPr="00E27298">
          <w:rPr>
            <w:rStyle w:val="Hyperlink"/>
            <w:rFonts w:ascii="Arial" w:hAnsi="Arial" w:cs="Arial"/>
          </w:rPr>
          <w:t>3144955</w:t>
        </w:r>
      </w:hyperlink>
      <w:r w:rsidRPr="00E27298">
        <w:rPr>
          <w:rFonts w:ascii="Arial" w:hAnsi="Arial" w:cs="Arial"/>
          <w:color w:val="000000"/>
        </w:rPr>
        <w:t> e </w:t>
      </w:r>
      <w:hyperlink r:id="rId11" w:tgtFrame="_blank" w:history="1">
        <w:r w:rsidRPr="00E27298">
          <w:rPr>
            <w:rStyle w:val="Hyperlink"/>
            <w:rFonts w:ascii="Arial" w:hAnsi="Arial" w:cs="Arial"/>
          </w:rPr>
          <w:t>3144960</w:t>
        </w:r>
      </w:hyperlink>
      <w:r w:rsidRPr="00E27298">
        <w:rPr>
          <w:rFonts w:ascii="Arial" w:hAnsi="Arial" w:cs="Arial"/>
          <w:color w:val="000000"/>
        </w:rPr>
        <w:t>, com base no disposto na Instrução Normativa  SEGES/ME Nº 65, de 7 de julho de 2021.</w:t>
      </w:r>
      <w:r w:rsidRPr="00735249">
        <w:rPr>
          <w:rFonts w:ascii="Arial" w:hAnsi="Arial" w:cs="Arial"/>
          <w:color w:val="000000"/>
        </w:rPr>
        <w:t> </w:t>
      </w:r>
    </w:p>
    <w:p w14:paraId="4D9E38AA" w14:textId="488AD32B" w:rsidR="00E27298" w:rsidRPr="00E27298" w:rsidRDefault="00E27298" w:rsidP="00223ECE">
      <w:pPr>
        <w:pStyle w:val="itemnivel1"/>
        <w:numPr>
          <w:ilvl w:val="0"/>
          <w:numId w:val="13"/>
        </w:numPr>
        <w:shd w:val="clear" w:color="auto" w:fill="D9E2F3" w:themeFill="accent1" w:themeFillTint="33"/>
        <w:spacing w:before="120" w:beforeAutospacing="0" w:after="120" w:afterAutospacing="0"/>
        <w:ind w:left="709" w:right="120" w:hanging="709"/>
        <w:jc w:val="both"/>
        <w:rPr>
          <w:rFonts w:ascii="Arial" w:hAnsi="Arial" w:cs="Arial"/>
          <w:b/>
          <w:bCs/>
          <w:caps/>
          <w:color w:val="000000"/>
        </w:rPr>
      </w:pPr>
      <w:r w:rsidRPr="00E27298">
        <w:rPr>
          <w:rFonts w:ascii="Arial" w:hAnsi="Arial" w:cs="Arial"/>
          <w:b/>
          <w:bCs/>
          <w:caps/>
          <w:color w:val="000000"/>
        </w:rPr>
        <w:t>DOS RECURSOS ORÇAMENTÁRIOS</w:t>
      </w:r>
    </w:p>
    <w:p w14:paraId="49F0C1C6" w14:textId="3F77BD7F" w:rsidR="00E27298" w:rsidRPr="00E27298" w:rsidRDefault="00E27298" w:rsidP="00223ECE">
      <w:pPr>
        <w:pStyle w:val="itemnivel2"/>
        <w:numPr>
          <w:ilvl w:val="1"/>
          <w:numId w:val="13"/>
        </w:numPr>
        <w:spacing w:before="120" w:beforeAutospacing="0" w:after="120" w:afterAutospacing="0"/>
        <w:ind w:left="709" w:right="120" w:hanging="709"/>
        <w:jc w:val="both"/>
        <w:rPr>
          <w:rFonts w:ascii="Arial" w:hAnsi="Arial" w:cs="Arial"/>
          <w:color w:val="000000"/>
        </w:rPr>
      </w:pPr>
      <w:r w:rsidRPr="00E27298">
        <w:rPr>
          <w:rFonts w:ascii="Arial" w:hAnsi="Arial" w:cs="Arial"/>
          <w:color w:val="000000"/>
        </w:rPr>
        <w:t>As despesas decorrentes da presente contratação correrão à conta de recursos específicos consignados no Orçamento Geral da União deste exercício, na dotação abaixo discriminada.</w:t>
      </w:r>
    </w:p>
    <w:p w14:paraId="70906A33" w14:textId="77777777" w:rsidR="00A16695" w:rsidRDefault="00A16695" w:rsidP="00E27298">
      <w:pPr>
        <w:pStyle w:val="citacao"/>
        <w:spacing w:before="80" w:beforeAutospacing="0" w:after="80" w:afterAutospacing="0"/>
        <w:ind w:left="2400"/>
        <w:jc w:val="both"/>
        <w:rPr>
          <w:rFonts w:ascii="Arial" w:hAnsi="Arial" w:cs="Arial"/>
          <w:color w:val="000000"/>
        </w:rPr>
      </w:pPr>
    </w:p>
    <w:p w14:paraId="130DFAA7" w14:textId="77777777" w:rsidR="00A16695" w:rsidRDefault="00A16695" w:rsidP="00E27298">
      <w:pPr>
        <w:pStyle w:val="citacao"/>
        <w:spacing w:before="80" w:beforeAutospacing="0" w:after="80" w:afterAutospacing="0"/>
        <w:ind w:left="2400"/>
        <w:jc w:val="both"/>
        <w:rPr>
          <w:rFonts w:ascii="Arial" w:hAnsi="Arial" w:cs="Arial"/>
          <w:color w:val="000000"/>
        </w:rPr>
      </w:pPr>
    </w:p>
    <w:p w14:paraId="3792A3B5" w14:textId="77777777" w:rsidR="00C63747" w:rsidRDefault="00C63747" w:rsidP="00E27298">
      <w:pPr>
        <w:pStyle w:val="citacao"/>
        <w:spacing w:before="80" w:beforeAutospacing="0" w:after="80" w:afterAutospacing="0"/>
        <w:ind w:left="2400"/>
        <w:jc w:val="both"/>
        <w:rPr>
          <w:rFonts w:ascii="Arial" w:hAnsi="Arial" w:cs="Arial"/>
          <w:color w:val="000000"/>
        </w:rPr>
      </w:pPr>
    </w:p>
    <w:p w14:paraId="3446B7F9" w14:textId="7BBA5D1A"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180CACA4" w14:textId="77777777" w:rsidR="00E27298" w:rsidRPr="00E27298" w:rsidRDefault="00E27298" w:rsidP="007A3379">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lastRenderedPageBreak/>
        <w:t>Gestão/Unidade: 153173</w:t>
      </w:r>
    </w:p>
    <w:p w14:paraId="3947D99C" w14:textId="77777777" w:rsidR="00E27298" w:rsidRPr="00E27298" w:rsidRDefault="00E27298" w:rsidP="007A3379">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PTRES: 087399</w:t>
      </w:r>
    </w:p>
    <w:p w14:paraId="1473FAD5" w14:textId="77777777" w:rsidR="00E27298" w:rsidRPr="00E27298" w:rsidRDefault="00E27298" w:rsidP="007A3379">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Ação: 2000</w:t>
      </w:r>
    </w:p>
    <w:p w14:paraId="406A89F5" w14:textId="77777777" w:rsidR="00E27298" w:rsidRPr="00E27298" w:rsidRDefault="00E27298" w:rsidP="007A3379">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Fonte de Recursos: 8100000000</w:t>
      </w:r>
    </w:p>
    <w:p w14:paraId="523B47E8" w14:textId="77777777" w:rsidR="00E27298" w:rsidRPr="00E27298" w:rsidRDefault="00E27298" w:rsidP="007A3379">
      <w:pPr>
        <w:pStyle w:val="textojustificadorecuoprimeiralinha"/>
        <w:spacing w:before="120" w:beforeAutospacing="0" w:after="120" w:afterAutospacing="0"/>
        <w:ind w:left="709" w:right="120"/>
        <w:jc w:val="both"/>
        <w:rPr>
          <w:rFonts w:ascii="Arial" w:hAnsi="Arial" w:cs="Arial"/>
          <w:color w:val="000000"/>
        </w:rPr>
      </w:pPr>
      <w:r w:rsidRPr="00E27298">
        <w:rPr>
          <w:rFonts w:ascii="Arial" w:hAnsi="Arial" w:cs="Arial"/>
          <w:color w:val="000000"/>
        </w:rPr>
        <w:t>Programa de Trabalho: 12122003220000053 – ADMINISTRAÇÃO DA UNIDADE</w:t>
      </w:r>
    </w:p>
    <w:p w14:paraId="47426932" w14:textId="77777777" w:rsidR="00E27298" w:rsidRPr="00E27298" w:rsidRDefault="00E27298" w:rsidP="007A3379">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Elemento de Despesa: 339039</w:t>
      </w:r>
    </w:p>
    <w:p w14:paraId="59CA7BCE" w14:textId="77777777" w:rsidR="00E27298" w:rsidRPr="00E27298" w:rsidRDefault="00E27298" w:rsidP="007A3379">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Plano Interno: VFF37N0122N</w:t>
      </w:r>
    </w:p>
    <w:p w14:paraId="47FC631B" w14:textId="77777777"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3872D169" w14:textId="77777777"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35824D9C" w14:textId="35722434"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62E83C6D" w14:textId="77777777" w:rsidR="00E27298" w:rsidRPr="00E27298" w:rsidRDefault="00E27298" w:rsidP="00E27298">
      <w:pPr>
        <w:pStyle w:val="citacao"/>
        <w:spacing w:before="80" w:beforeAutospacing="0" w:after="80" w:afterAutospacing="0"/>
        <w:ind w:left="2400"/>
        <w:jc w:val="both"/>
        <w:rPr>
          <w:rFonts w:ascii="Arial" w:hAnsi="Arial" w:cs="Arial"/>
          <w:color w:val="000000"/>
        </w:rPr>
      </w:pPr>
      <w:r w:rsidRPr="00E27298">
        <w:rPr>
          <w:rFonts w:ascii="Arial" w:hAnsi="Arial" w:cs="Arial"/>
          <w:color w:val="000000"/>
        </w:rPr>
        <w:t> </w:t>
      </w:r>
    </w:p>
    <w:p w14:paraId="02630AE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(assinatura eletrônica)</w:t>
      </w:r>
    </w:p>
    <w:p w14:paraId="2CA4EEB8"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Luciano Francisco Mattos Silva</w:t>
      </w:r>
    </w:p>
    <w:p w14:paraId="4E66DD4A"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Chefe da Divisão de Patrimônio</w:t>
      </w:r>
    </w:p>
    <w:p w14:paraId="5B44458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652D6B72" w14:textId="77777777" w:rsidR="00E27298" w:rsidRPr="00E27298" w:rsidRDefault="00E27298" w:rsidP="0061034A">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De acordo.</w:t>
      </w:r>
    </w:p>
    <w:p w14:paraId="1A7FCEDB"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42F644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(assinatura eletrônica)</w:t>
      </w:r>
    </w:p>
    <w:p w14:paraId="1925CA09"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Ronaldo Bezerra Leite</w:t>
      </w:r>
    </w:p>
    <w:p w14:paraId="59C48C7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Coordenador de Infraestrutura, Manutenção e Patrimônio</w:t>
      </w:r>
    </w:p>
    <w:p w14:paraId="644E93B7"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585BA6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664DFDD4" w14:textId="77777777" w:rsidR="00E27298" w:rsidRPr="00E27298" w:rsidRDefault="00E27298" w:rsidP="0061034A">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De acordo. Proceda-se conforme o sugerido.</w:t>
      </w:r>
    </w:p>
    <w:p w14:paraId="590F8F1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44F281B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26660638"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(assinatura eletrônica)</w:t>
      </w:r>
    </w:p>
    <w:p w14:paraId="33095E8C"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Nayara Paes Guimarães</w:t>
      </w:r>
    </w:p>
    <w:p w14:paraId="097CF049"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Coordenadora-Geral de Recursos Logísticos</w:t>
      </w:r>
    </w:p>
    <w:p w14:paraId="191AE8AE"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385D0B9E"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64936CE9"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06C60F8C"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774F2CB9"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33739E42"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758B16ED" w14:textId="5CD9F6C1" w:rsidR="00E27298" w:rsidRDefault="00E27298" w:rsidP="00E27298">
      <w:pPr>
        <w:pStyle w:val="NormalWeb"/>
        <w:rPr>
          <w:rFonts w:ascii="Arial" w:hAnsi="Arial" w:cs="Arial"/>
          <w:color w:val="000000"/>
        </w:rPr>
      </w:pPr>
      <w:r w:rsidRPr="00E27298">
        <w:rPr>
          <w:rFonts w:ascii="Arial" w:hAnsi="Arial" w:cs="Arial"/>
          <w:color w:val="000000"/>
        </w:rPr>
        <w:t> </w:t>
      </w:r>
    </w:p>
    <w:p w14:paraId="30DC351D" w14:textId="77777777" w:rsidR="00E16534" w:rsidRPr="00E27298" w:rsidRDefault="00E16534" w:rsidP="00E27298">
      <w:pPr>
        <w:pStyle w:val="NormalWeb"/>
        <w:rPr>
          <w:rFonts w:ascii="Arial" w:hAnsi="Arial" w:cs="Arial"/>
          <w:color w:val="000000"/>
        </w:rPr>
      </w:pPr>
    </w:p>
    <w:p w14:paraId="73FB70D7"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lastRenderedPageBreak/>
        <w:t>ANEXO I</w:t>
      </w:r>
    </w:p>
    <w:p w14:paraId="1024D3E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6FE3139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nfase"/>
          <w:rFonts w:ascii="Arial" w:hAnsi="Arial" w:cs="Arial"/>
          <w:b/>
          <w:bCs/>
          <w:color w:val="000000"/>
        </w:rPr>
        <w:t>VEÍCULOS PARA MANUTENÇÃO CORRETIVA E PREVENTIVA COM FORNECIMENTO DE PEÇAS</w:t>
      </w:r>
    </w:p>
    <w:tbl>
      <w:tblPr>
        <w:tblW w:w="11420"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6"/>
        <w:gridCol w:w="1013"/>
        <w:gridCol w:w="745"/>
        <w:gridCol w:w="3128"/>
        <w:gridCol w:w="745"/>
        <w:gridCol w:w="2530"/>
        <w:gridCol w:w="1857"/>
        <w:gridCol w:w="1179"/>
      </w:tblGrid>
      <w:tr w:rsidR="00A92A9E" w:rsidRPr="00C55EE6" w14:paraId="7AB2E50B" w14:textId="77777777" w:rsidTr="00C63747">
        <w:trPr>
          <w:trHeight w:val="204"/>
          <w:tblCellSpacing w:w="7" w:type="dxa"/>
          <w:jc w:val="center"/>
        </w:trPr>
        <w:tc>
          <w:tcPr>
            <w:tcW w:w="519" w:type="dxa"/>
            <w:tcBorders>
              <w:top w:val="outset" w:sz="6" w:space="0" w:color="auto"/>
              <w:left w:val="outset" w:sz="6" w:space="0" w:color="auto"/>
              <w:bottom w:val="outset" w:sz="6" w:space="0" w:color="auto"/>
              <w:right w:val="outset" w:sz="6" w:space="0" w:color="auto"/>
            </w:tcBorders>
            <w:vAlign w:val="center"/>
            <w:hideMark/>
          </w:tcPr>
          <w:p w14:paraId="7574A382"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UF</w:t>
            </w:r>
          </w:p>
        </w:tc>
        <w:tc>
          <w:tcPr>
            <w:tcW w:w="970" w:type="dxa"/>
            <w:tcBorders>
              <w:top w:val="outset" w:sz="6" w:space="0" w:color="auto"/>
              <w:left w:val="outset" w:sz="6" w:space="0" w:color="auto"/>
              <w:bottom w:val="outset" w:sz="6" w:space="0" w:color="auto"/>
              <w:right w:val="outset" w:sz="6" w:space="0" w:color="auto"/>
            </w:tcBorders>
            <w:vAlign w:val="center"/>
            <w:hideMark/>
          </w:tcPr>
          <w:p w14:paraId="16B1B009"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PLACA</w:t>
            </w:r>
          </w:p>
        </w:tc>
        <w:tc>
          <w:tcPr>
            <w:tcW w:w="710" w:type="dxa"/>
            <w:tcBorders>
              <w:top w:val="outset" w:sz="6" w:space="0" w:color="auto"/>
              <w:left w:val="outset" w:sz="6" w:space="0" w:color="auto"/>
              <w:bottom w:val="outset" w:sz="6" w:space="0" w:color="auto"/>
              <w:right w:val="outset" w:sz="6" w:space="0" w:color="auto"/>
            </w:tcBorders>
            <w:vAlign w:val="center"/>
            <w:hideMark/>
          </w:tcPr>
          <w:p w14:paraId="39BAFBD9"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FAB</w:t>
            </w:r>
          </w:p>
        </w:tc>
        <w:tc>
          <w:tcPr>
            <w:tcW w:w="3026" w:type="dxa"/>
            <w:tcBorders>
              <w:top w:val="outset" w:sz="6" w:space="0" w:color="auto"/>
              <w:left w:val="outset" w:sz="6" w:space="0" w:color="auto"/>
              <w:bottom w:val="outset" w:sz="6" w:space="0" w:color="auto"/>
              <w:right w:val="outset" w:sz="6" w:space="0" w:color="auto"/>
            </w:tcBorders>
            <w:vAlign w:val="center"/>
            <w:hideMark/>
          </w:tcPr>
          <w:p w14:paraId="555C7E9C"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VEÍCULO</w:t>
            </w:r>
          </w:p>
        </w:tc>
        <w:tc>
          <w:tcPr>
            <w:tcW w:w="710" w:type="dxa"/>
            <w:tcBorders>
              <w:top w:val="outset" w:sz="6" w:space="0" w:color="auto"/>
              <w:left w:val="outset" w:sz="6" w:space="0" w:color="auto"/>
              <w:bottom w:val="outset" w:sz="6" w:space="0" w:color="auto"/>
              <w:right w:val="outset" w:sz="6" w:space="0" w:color="auto"/>
            </w:tcBorders>
            <w:vAlign w:val="center"/>
            <w:hideMark/>
          </w:tcPr>
          <w:p w14:paraId="58720B26"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ANO</w:t>
            </w:r>
          </w:p>
        </w:tc>
        <w:tc>
          <w:tcPr>
            <w:tcW w:w="2445" w:type="dxa"/>
            <w:tcBorders>
              <w:top w:val="outset" w:sz="6" w:space="0" w:color="auto"/>
              <w:left w:val="outset" w:sz="6" w:space="0" w:color="auto"/>
              <w:bottom w:val="outset" w:sz="6" w:space="0" w:color="auto"/>
              <w:right w:val="outset" w:sz="6" w:space="0" w:color="auto"/>
            </w:tcBorders>
            <w:vAlign w:val="center"/>
            <w:hideMark/>
          </w:tcPr>
          <w:p w14:paraId="2A22A0E6"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CHASSI</w:t>
            </w:r>
          </w:p>
        </w:tc>
        <w:tc>
          <w:tcPr>
            <w:tcW w:w="1790" w:type="dxa"/>
            <w:tcBorders>
              <w:top w:val="outset" w:sz="6" w:space="0" w:color="auto"/>
              <w:left w:val="outset" w:sz="6" w:space="0" w:color="auto"/>
              <w:bottom w:val="outset" w:sz="6" w:space="0" w:color="auto"/>
              <w:right w:val="outset" w:sz="6" w:space="0" w:color="auto"/>
            </w:tcBorders>
            <w:vAlign w:val="center"/>
            <w:hideMark/>
          </w:tcPr>
          <w:p w14:paraId="0D836735"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COMBUSTÍVEL</w:t>
            </w:r>
          </w:p>
        </w:tc>
        <w:tc>
          <w:tcPr>
            <w:tcW w:w="1124" w:type="dxa"/>
            <w:tcBorders>
              <w:top w:val="outset" w:sz="6" w:space="0" w:color="auto"/>
              <w:left w:val="outset" w:sz="6" w:space="0" w:color="auto"/>
              <w:bottom w:val="outset" w:sz="6" w:space="0" w:color="auto"/>
              <w:right w:val="outset" w:sz="6" w:space="0" w:color="auto"/>
            </w:tcBorders>
            <w:vAlign w:val="center"/>
            <w:hideMark/>
          </w:tcPr>
          <w:p w14:paraId="051B12F5"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b/>
                <w:bCs/>
                <w:color w:val="000000"/>
                <w:sz w:val="22"/>
                <w:szCs w:val="22"/>
              </w:rPr>
              <w:t> COR</w:t>
            </w:r>
          </w:p>
        </w:tc>
      </w:tr>
      <w:tr w:rsidR="00A92A9E" w:rsidRPr="00C55EE6" w14:paraId="3E5332CD" w14:textId="77777777" w:rsidTr="00C63747">
        <w:trPr>
          <w:trHeight w:val="435"/>
          <w:tblCellSpacing w:w="7" w:type="dxa"/>
          <w:jc w:val="center"/>
        </w:trPr>
        <w:tc>
          <w:tcPr>
            <w:tcW w:w="519" w:type="dxa"/>
            <w:tcBorders>
              <w:top w:val="outset" w:sz="6" w:space="0" w:color="auto"/>
              <w:left w:val="outset" w:sz="6" w:space="0" w:color="auto"/>
              <w:bottom w:val="outset" w:sz="6" w:space="0" w:color="auto"/>
              <w:right w:val="outset" w:sz="6" w:space="0" w:color="auto"/>
            </w:tcBorders>
            <w:vAlign w:val="center"/>
            <w:hideMark/>
          </w:tcPr>
          <w:p w14:paraId="3C09BEFF"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DF</w:t>
            </w:r>
          </w:p>
        </w:tc>
        <w:tc>
          <w:tcPr>
            <w:tcW w:w="970" w:type="dxa"/>
            <w:tcBorders>
              <w:top w:val="outset" w:sz="6" w:space="0" w:color="auto"/>
              <w:left w:val="outset" w:sz="6" w:space="0" w:color="auto"/>
              <w:bottom w:val="outset" w:sz="6" w:space="0" w:color="auto"/>
              <w:right w:val="outset" w:sz="6" w:space="0" w:color="auto"/>
            </w:tcBorders>
            <w:vAlign w:val="center"/>
            <w:hideMark/>
          </w:tcPr>
          <w:p w14:paraId="5CF11AF8"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JKO-9688</w:t>
            </w:r>
          </w:p>
        </w:tc>
        <w:tc>
          <w:tcPr>
            <w:tcW w:w="710" w:type="dxa"/>
            <w:tcBorders>
              <w:top w:val="outset" w:sz="6" w:space="0" w:color="auto"/>
              <w:left w:val="outset" w:sz="6" w:space="0" w:color="auto"/>
              <w:bottom w:val="outset" w:sz="6" w:space="0" w:color="auto"/>
              <w:right w:val="outset" w:sz="6" w:space="0" w:color="auto"/>
            </w:tcBorders>
            <w:vAlign w:val="center"/>
            <w:hideMark/>
          </w:tcPr>
          <w:p w14:paraId="28A4903C"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2014</w:t>
            </w:r>
          </w:p>
        </w:tc>
        <w:tc>
          <w:tcPr>
            <w:tcW w:w="3026" w:type="dxa"/>
            <w:tcBorders>
              <w:top w:val="outset" w:sz="6" w:space="0" w:color="auto"/>
              <w:left w:val="outset" w:sz="6" w:space="0" w:color="auto"/>
              <w:bottom w:val="outset" w:sz="6" w:space="0" w:color="auto"/>
              <w:right w:val="outset" w:sz="6" w:space="0" w:color="auto"/>
            </w:tcBorders>
            <w:vAlign w:val="center"/>
            <w:hideMark/>
          </w:tcPr>
          <w:p w14:paraId="4C3E161A" w14:textId="77777777" w:rsidR="00E27298" w:rsidRPr="00C55EE6" w:rsidRDefault="00E27298" w:rsidP="00C55EE6">
            <w:pPr>
              <w:pStyle w:val="tabelatextocentralizado"/>
              <w:spacing w:before="0" w:beforeAutospacing="0" w:after="0" w:afterAutospacing="0"/>
              <w:ind w:left="60" w:right="60"/>
              <w:jc w:val="both"/>
              <w:rPr>
                <w:rFonts w:ascii="Arial" w:hAnsi="Arial" w:cs="Arial"/>
                <w:color w:val="000000"/>
                <w:sz w:val="22"/>
                <w:szCs w:val="22"/>
              </w:rPr>
            </w:pPr>
            <w:r w:rsidRPr="00C55EE6">
              <w:rPr>
                <w:rFonts w:ascii="Arial" w:hAnsi="Arial" w:cs="Arial"/>
                <w:color w:val="000000"/>
                <w:sz w:val="22"/>
                <w:szCs w:val="22"/>
              </w:rPr>
              <w:t xml:space="preserve"> MIS/CAMINHONETE </w:t>
            </w:r>
            <w:proofErr w:type="gramStart"/>
            <w:r w:rsidRPr="00C55EE6">
              <w:rPr>
                <w:rFonts w:ascii="Arial" w:hAnsi="Arial" w:cs="Arial"/>
                <w:color w:val="000000"/>
                <w:sz w:val="22"/>
                <w:szCs w:val="22"/>
              </w:rPr>
              <w:t>–  L</w:t>
            </w:r>
            <w:proofErr w:type="gramEnd"/>
            <w:r w:rsidRPr="00C55EE6">
              <w:rPr>
                <w:rFonts w:ascii="Arial" w:hAnsi="Arial" w:cs="Arial"/>
                <w:color w:val="000000"/>
                <w:sz w:val="22"/>
                <w:szCs w:val="22"/>
              </w:rPr>
              <w:t>200, CABINE DUPLA – TRITON GL</w:t>
            </w:r>
          </w:p>
        </w:tc>
        <w:tc>
          <w:tcPr>
            <w:tcW w:w="710" w:type="dxa"/>
            <w:tcBorders>
              <w:top w:val="outset" w:sz="6" w:space="0" w:color="auto"/>
              <w:left w:val="outset" w:sz="6" w:space="0" w:color="auto"/>
              <w:bottom w:val="outset" w:sz="6" w:space="0" w:color="auto"/>
              <w:right w:val="outset" w:sz="6" w:space="0" w:color="auto"/>
            </w:tcBorders>
            <w:vAlign w:val="center"/>
            <w:hideMark/>
          </w:tcPr>
          <w:p w14:paraId="04E2C827"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2014</w:t>
            </w:r>
          </w:p>
        </w:tc>
        <w:tc>
          <w:tcPr>
            <w:tcW w:w="2445" w:type="dxa"/>
            <w:tcBorders>
              <w:top w:val="outset" w:sz="6" w:space="0" w:color="auto"/>
              <w:left w:val="outset" w:sz="6" w:space="0" w:color="auto"/>
              <w:bottom w:val="outset" w:sz="6" w:space="0" w:color="auto"/>
              <w:right w:val="outset" w:sz="6" w:space="0" w:color="auto"/>
            </w:tcBorders>
            <w:vAlign w:val="center"/>
            <w:hideMark/>
          </w:tcPr>
          <w:p w14:paraId="0B253871"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93XLNKB8TFCE92418</w:t>
            </w:r>
          </w:p>
        </w:tc>
        <w:tc>
          <w:tcPr>
            <w:tcW w:w="1790" w:type="dxa"/>
            <w:tcBorders>
              <w:top w:val="outset" w:sz="6" w:space="0" w:color="auto"/>
              <w:left w:val="outset" w:sz="6" w:space="0" w:color="auto"/>
              <w:bottom w:val="outset" w:sz="6" w:space="0" w:color="auto"/>
              <w:right w:val="outset" w:sz="6" w:space="0" w:color="auto"/>
            </w:tcBorders>
            <w:vAlign w:val="center"/>
            <w:hideMark/>
          </w:tcPr>
          <w:p w14:paraId="2DF30A56"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DIESEL S10</w:t>
            </w:r>
          </w:p>
        </w:tc>
        <w:tc>
          <w:tcPr>
            <w:tcW w:w="1124" w:type="dxa"/>
            <w:tcBorders>
              <w:top w:val="outset" w:sz="6" w:space="0" w:color="auto"/>
              <w:left w:val="outset" w:sz="6" w:space="0" w:color="auto"/>
              <w:bottom w:val="outset" w:sz="6" w:space="0" w:color="auto"/>
              <w:right w:val="outset" w:sz="6" w:space="0" w:color="auto"/>
            </w:tcBorders>
            <w:vAlign w:val="center"/>
            <w:hideMark/>
          </w:tcPr>
          <w:p w14:paraId="5FE0636D"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BRANCA</w:t>
            </w:r>
          </w:p>
        </w:tc>
      </w:tr>
      <w:tr w:rsidR="00A92A9E" w:rsidRPr="00C55EE6" w14:paraId="030563CF" w14:textId="77777777" w:rsidTr="00C63747">
        <w:trPr>
          <w:trHeight w:val="409"/>
          <w:tblCellSpacing w:w="7" w:type="dxa"/>
          <w:jc w:val="center"/>
        </w:trPr>
        <w:tc>
          <w:tcPr>
            <w:tcW w:w="519" w:type="dxa"/>
            <w:tcBorders>
              <w:top w:val="outset" w:sz="6" w:space="0" w:color="auto"/>
              <w:left w:val="outset" w:sz="6" w:space="0" w:color="auto"/>
              <w:bottom w:val="outset" w:sz="6" w:space="0" w:color="auto"/>
              <w:right w:val="outset" w:sz="6" w:space="0" w:color="auto"/>
            </w:tcBorders>
            <w:vAlign w:val="center"/>
            <w:hideMark/>
          </w:tcPr>
          <w:p w14:paraId="18D0B306"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DF</w:t>
            </w:r>
          </w:p>
        </w:tc>
        <w:tc>
          <w:tcPr>
            <w:tcW w:w="970" w:type="dxa"/>
            <w:tcBorders>
              <w:top w:val="outset" w:sz="6" w:space="0" w:color="auto"/>
              <w:left w:val="outset" w:sz="6" w:space="0" w:color="auto"/>
              <w:bottom w:val="outset" w:sz="6" w:space="0" w:color="auto"/>
              <w:right w:val="outset" w:sz="6" w:space="0" w:color="auto"/>
            </w:tcBorders>
            <w:vAlign w:val="center"/>
            <w:hideMark/>
          </w:tcPr>
          <w:p w14:paraId="1970AAC6"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JFO-6150</w:t>
            </w:r>
          </w:p>
        </w:tc>
        <w:tc>
          <w:tcPr>
            <w:tcW w:w="710" w:type="dxa"/>
            <w:tcBorders>
              <w:top w:val="outset" w:sz="6" w:space="0" w:color="auto"/>
              <w:left w:val="outset" w:sz="6" w:space="0" w:color="auto"/>
              <w:bottom w:val="outset" w:sz="6" w:space="0" w:color="auto"/>
              <w:right w:val="outset" w:sz="6" w:space="0" w:color="auto"/>
            </w:tcBorders>
            <w:vAlign w:val="center"/>
            <w:hideMark/>
          </w:tcPr>
          <w:p w14:paraId="12542D3F"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2008</w:t>
            </w:r>
          </w:p>
        </w:tc>
        <w:tc>
          <w:tcPr>
            <w:tcW w:w="3026" w:type="dxa"/>
            <w:tcBorders>
              <w:top w:val="outset" w:sz="6" w:space="0" w:color="auto"/>
              <w:left w:val="outset" w:sz="6" w:space="0" w:color="auto"/>
              <w:bottom w:val="outset" w:sz="6" w:space="0" w:color="auto"/>
              <w:right w:val="outset" w:sz="6" w:space="0" w:color="auto"/>
            </w:tcBorders>
            <w:vAlign w:val="center"/>
            <w:hideMark/>
          </w:tcPr>
          <w:p w14:paraId="42589005" w14:textId="77777777" w:rsidR="00E27298" w:rsidRPr="00C55EE6" w:rsidRDefault="00E27298" w:rsidP="00C55EE6">
            <w:pPr>
              <w:pStyle w:val="tabelatextocentralizado"/>
              <w:spacing w:before="0" w:beforeAutospacing="0" w:after="0" w:afterAutospacing="0"/>
              <w:ind w:left="60" w:right="60"/>
              <w:jc w:val="both"/>
              <w:rPr>
                <w:rFonts w:ascii="Arial" w:hAnsi="Arial" w:cs="Arial"/>
                <w:color w:val="000000"/>
                <w:sz w:val="22"/>
                <w:szCs w:val="22"/>
              </w:rPr>
            </w:pPr>
            <w:r w:rsidRPr="00C55EE6">
              <w:rPr>
                <w:rFonts w:ascii="Arial" w:hAnsi="Arial" w:cs="Arial"/>
                <w:color w:val="000000"/>
                <w:sz w:val="22"/>
                <w:szCs w:val="22"/>
              </w:rPr>
              <w:t> CAMINHÃO/VOLKSWAGEN, MODELO 13.180-E</w:t>
            </w:r>
          </w:p>
        </w:tc>
        <w:tc>
          <w:tcPr>
            <w:tcW w:w="710" w:type="dxa"/>
            <w:tcBorders>
              <w:top w:val="outset" w:sz="6" w:space="0" w:color="auto"/>
              <w:left w:val="outset" w:sz="6" w:space="0" w:color="auto"/>
              <w:bottom w:val="outset" w:sz="6" w:space="0" w:color="auto"/>
              <w:right w:val="outset" w:sz="6" w:space="0" w:color="auto"/>
            </w:tcBorders>
            <w:vAlign w:val="center"/>
            <w:hideMark/>
          </w:tcPr>
          <w:p w14:paraId="5A99EA41"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2007</w:t>
            </w:r>
          </w:p>
        </w:tc>
        <w:tc>
          <w:tcPr>
            <w:tcW w:w="2445" w:type="dxa"/>
            <w:tcBorders>
              <w:top w:val="outset" w:sz="6" w:space="0" w:color="auto"/>
              <w:left w:val="outset" w:sz="6" w:space="0" w:color="auto"/>
              <w:bottom w:val="outset" w:sz="6" w:space="0" w:color="auto"/>
              <w:right w:val="outset" w:sz="6" w:space="0" w:color="auto"/>
            </w:tcBorders>
            <w:vAlign w:val="center"/>
            <w:hideMark/>
          </w:tcPr>
          <w:p w14:paraId="5DBCA2AB"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9BW7672308R816104</w:t>
            </w:r>
          </w:p>
        </w:tc>
        <w:tc>
          <w:tcPr>
            <w:tcW w:w="1790" w:type="dxa"/>
            <w:tcBorders>
              <w:top w:val="outset" w:sz="6" w:space="0" w:color="auto"/>
              <w:left w:val="outset" w:sz="6" w:space="0" w:color="auto"/>
              <w:bottom w:val="outset" w:sz="6" w:space="0" w:color="auto"/>
              <w:right w:val="outset" w:sz="6" w:space="0" w:color="auto"/>
            </w:tcBorders>
            <w:vAlign w:val="center"/>
            <w:hideMark/>
          </w:tcPr>
          <w:p w14:paraId="28B958E8"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DIESEL COMUM</w:t>
            </w:r>
          </w:p>
        </w:tc>
        <w:tc>
          <w:tcPr>
            <w:tcW w:w="1124" w:type="dxa"/>
            <w:tcBorders>
              <w:top w:val="outset" w:sz="6" w:space="0" w:color="auto"/>
              <w:left w:val="outset" w:sz="6" w:space="0" w:color="auto"/>
              <w:bottom w:val="outset" w:sz="6" w:space="0" w:color="auto"/>
              <w:right w:val="outset" w:sz="6" w:space="0" w:color="auto"/>
            </w:tcBorders>
            <w:vAlign w:val="center"/>
            <w:hideMark/>
          </w:tcPr>
          <w:p w14:paraId="69948D80" w14:textId="77777777" w:rsidR="00E27298" w:rsidRPr="00C55EE6" w:rsidRDefault="00E27298">
            <w:pPr>
              <w:pStyle w:val="tabelatextocentralizado"/>
              <w:spacing w:before="0" w:beforeAutospacing="0" w:after="0" w:afterAutospacing="0"/>
              <w:ind w:left="60" w:right="60"/>
              <w:jc w:val="center"/>
              <w:rPr>
                <w:rFonts w:ascii="Arial" w:hAnsi="Arial" w:cs="Arial"/>
                <w:color w:val="000000"/>
                <w:sz w:val="22"/>
                <w:szCs w:val="22"/>
              </w:rPr>
            </w:pPr>
            <w:r w:rsidRPr="00C55EE6">
              <w:rPr>
                <w:rFonts w:ascii="Arial" w:hAnsi="Arial" w:cs="Arial"/>
                <w:color w:val="000000"/>
                <w:sz w:val="22"/>
                <w:szCs w:val="22"/>
              </w:rPr>
              <w:t> BRANCA</w:t>
            </w:r>
          </w:p>
        </w:tc>
      </w:tr>
    </w:tbl>
    <w:p w14:paraId="5C28AE91"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1FBDE441"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ANEXO II</w:t>
      </w:r>
    </w:p>
    <w:p w14:paraId="52EA5F3D"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045487E6"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DECLARAÇÃO DE VISTORIA</w:t>
      </w:r>
    </w:p>
    <w:p w14:paraId="39EE22C6"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7FB8E3D0" w14:textId="77777777" w:rsidR="00E27298" w:rsidRPr="00E27298" w:rsidRDefault="00E27298" w:rsidP="004A3E4B">
      <w:pPr>
        <w:pStyle w:val="textocentralizado"/>
        <w:spacing w:before="120" w:beforeAutospacing="0" w:after="120" w:afterAutospacing="0"/>
        <w:ind w:right="120"/>
        <w:jc w:val="both"/>
        <w:rPr>
          <w:rFonts w:ascii="Arial" w:hAnsi="Arial" w:cs="Arial"/>
          <w:color w:val="000000"/>
        </w:rPr>
      </w:pPr>
      <w:r w:rsidRPr="00E27298">
        <w:rPr>
          <w:rFonts w:ascii="Arial" w:hAnsi="Arial" w:cs="Arial"/>
          <w:color w:val="000000"/>
        </w:rPr>
        <w:t>DECLARO para os devidos fins que o (a) Sr. (a): ______________________________________________técnico qualificado da empresa: _________________________________________, CNPJ/MF nº ______________________________________________, compareceu no dia ______/______/______, e realizou a vistoria nos veículos que são objeto dessa contratação.</w:t>
      </w:r>
    </w:p>
    <w:p w14:paraId="73089340"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2B0605A6"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w:t>
      </w:r>
    </w:p>
    <w:p w14:paraId="21136D79"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Servidor / FNDE Responsável pela Vistoria</w:t>
      </w:r>
    </w:p>
    <w:p w14:paraId="015B8F5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0965139"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11B6CB08"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2C97B049"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5252AF7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ANEXO III</w:t>
      </w:r>
    </w:p>
    <w:p w14:paraId="4921EFE9"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5FD9C0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DECLARAÇÃO DE CONCORDÂNCIA</w:t>
      </w:r>
    </w:p>
    <w:p w14:paraId="5D5899D4" w14:textId="77777777" w:rsidR="00E27298" w:rsidRPr="00E27298" w:rsidRDefault="00E27298" w:rsidP="00E27298">
      <w:pPr>
        <w:pStyle w:val="NormalWeb"/>
        <w:rPr>
          <w:rFonts w:ascii="Arial" w:hAnsi="Arial" w:cs="Arial"/>
          <w:color w:val="000000"/>
        </w:rPr>
      </w:pPr>
      <w:r w:rsidRPr="00E27298">
        <w:rPr>
          <w:rFonts w:ascii="Arial" w:hAnsi="Arial" w:cs="Arial"/>
          <w:color w:val="000000"/>
        </w:rPr>
        <w:t> </w:t>
      </w:r>
    </w:p>
    <w:p w14:paraId="2B124491" w14:textId="77777777" w:rsidR="00E27298" w:rsidRPr="00E27298" w:rsidRDefault="00E27298" w:rsidP="00671C54">
      <w:pPr>
        <w:pStyle w:val="tabelatextocentralizado"/>
        <w:spacing w:before="0" w:beforeAutospacing="0" w:after="0" w:afterAutospacing="0"/>
        <w:ind w:left="60" w:right="60"/>
        <w:jc w:val="both"/>
        <w:rPr>
          <w:rFonts w:ascii="Arial" w:hAnsi="Arial" w:cs="Arial"/>
          <w:color w:val="000000"/>
        </w:rPr>
      </w:pPr>
      <w:r w:rsidRPr="00E27298">
        <w:rPr>
          <w:rFonts w:ascii="Arial" w:hAnsi="Arial" w:cs="Arial"/>
          <w:color w:val="000000"/>
        </w:rPr>
        <w:t>DECLARAMOS nossa concordância com os termos da Declaração de Vistoria acima, dando-nos por satisfeitos com as informações obtidas e plenamente capacitados a elaborar nossa proposta.</w:t>
      </w:r>
    </w:p>
    <w:p w14:paraId="76DD2D63"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1E233071"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xml:space="preserve">Brasília-DF, _____ de ______________ </w:t>
      </w:r>
      <w:proofErr w:type="spellStart"/>
      <w:r w:rsidRPr="00E27298">
        <w:rPr>
          <w:rFonts w:ascii="Arial" w:hAnsi="Arial" w:cs="Arial"/>
          <w:color w:val="000000"/>
        </w:rPr>
        <w:t>de</w:t>
      </w:r>
      <w:proofErr w:type="spellEnd"/>
      <w:r w:rsidRPr="00E27298">
        <w:rPr>
          <w:rFonts w:ascii="Arial" w:hAnsi="Arial" w:cs="Arial"/>
          <w:color w:val="000000"/>
        </w:rPr>
        <w:t xml:space="preserve"> 2022.</w:t>
      </w:r>
    </w:p>
    <w:p w14:paraId="47063418"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54095CC7"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____________________________________________________________</w:t>
      </w:r>
    </w:p>
    <w:p w14:paraId="063912E4"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Assinatura do técnico da empresa proponente responsável pela vistoria</w:t>
      </w:r>
    </w:p>
    <w:p w14:paraId="56966B13"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lastRenderedPageBreak/>
        <w:t>RG nº ___________</w:t>
      </w:r>
    </w:p>
    <w:p w14:paraId="7540A469" w14:textId="77777777" w:rsidR="00E16534" w:rsidRDefault="00E16534" w:rsidP="00E27298">
      <w:pPr>
        <w:pStyle w:val="tabelatextocentralizado"/>
        <w:spacing w:before="0" w:beforeAutospacing="0" w:after="0" w:afterAutospacing="0"/>
        <w:ind w:left="60" w:right="60"/>
        <w:jc w:val="center"/>
        <w:rPr>
          <w:rStyle w:val="Forte"/>
          <w:rFonts w:ascii="Arial" w:hAnsi="Arial" w:cs="Arial"/>
          <w:color w:val="000000"/>
        </w:rPr>
      </w:pPr>
    </w:p>
    <w:p w14:paraId="5CE57C79" w14:textId="77777777" w:rsidR="00E16534" w:rsidRDefault="00E16534" w:rsidP="00E27298">
      <w:pPr>
        <w:pStyle w:val="tabelatextocentralizado"/>
        <w:spacing w:before="0" w:beforeAutospacing="0" w:after="0" w:afterAutospacing="0"/>
        <w:ind w:left="60" w:right="60"/>
        <w:jc w:val="center"/>
        <w:rPr>
          <w:rStyle w:val="Forte"/>
          <w:rFonts w:ascii="Arial" w:hAnsi="Arial" w:cs="Arial"/>
          <w:color w:val="000000"/>
        </w:rPr>
      </w:pPr>
    </w:p>
    <w:p w14:paraId="74231855" w14:textId="77777777" w:rsidR="00E16534" w:rsidRDefault="00E16534" w:rsidP="00E27298">
      <w:pPr>
        <w:pStyle w:val="tabelatextocentralizado"/>
        <w:spacing w:before="0" w:beforeAutospacing="0" w:after="0" w:afterAutospacing="0"/>
        <w:ind w:left="60" w:right="60"/>
        <w:jc w:val="center"/>
        <w:rPr>
          <w:rStyle w:val="Forte"/>
          <w:rFonts w:ascii="Arial" w:hAnsi="Arial" w:cs="Arial"/>
          <w:color w:val="000000"/>
        </w:rPr>
      </w:pPr>
    </w:p>
    <w:p w14:paraId="446487E5" w14:textId="77777777" w:rsidR="00E16534" w:rsidRDefault="00E16534" w:rsidP="00E27298">
      <w:pPr>
        <w:pStyle w:val="tabelatextocentralizado"/>
        <w:spacing w:before="0" w:beforeAutospacing="0" w:after="0" w:afterAutospacing="0"/>
        <w:ind w:left="60" w:right="60"/>
        <w:jc w:val="center"/>
        <w:rPr>
          <w:rStyle w:val="Forte"/>
          <w:rFonts w:ascii="Arial" w:hAnsi="Arial" w:cs="Arial"/>
          <w:color w:val="000000"/>
        </w:rPr>
      </w:pPr>
    </w:p>
    <w:p w14:paraId="1F84CA09" w14:textId="77777777" w:rsidR="00E16534" w:rsidRDefault="00E16534" w:rsidP="00E27298">
      <w:pPr>
        <w:pStyle w:val="tabelatextocentralizado"/>
        <w:spacing w:before="0" w:beforeAutospacing="0" w:after="0" w:afterAutospacing="0"/>
        <w:ind w:left="60" w:right="60"/>
        <w:jc w:val="center"/>
        <w:rPr>
          <w:rStyle w:val="Forte"/>
          <w:rFonts w:ascii="Arial" w:hAnsi="Arial" w:cs="Arial"/>
          <w:color w:val="000000"/>
        </w:rPr>
      </w:pPr>
    </w:p>
    <w:p w14:paraId="24FF78C1" w14:textId="5FBE385A"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ANEXO IV</w:t>
      </w:r>
    </w:p>
    <w:p w14:paraId="77C85D93"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5CBACBF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MODELO DE PROPOSTA DE PREÇO</w:t>
      </w:r>
    </w:p>
    <w:p w14:paraId="052F6414"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Ao Fundo Nacional de Desenvolvimento da Educação – FNDE</w:t>
      </w:r>
    </w:p>
    <w:p w14:paraId="061F003A"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6E5863F2"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Referente: Dispensa de Licitação nº ____/2022.</w:t>
      </w:r>
    </w:p>
    <w:p w14:paraId="4FFF2191"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tbl>
      <w:tblPr>
        <w:tblW w:w="11264"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84"/>
        <w:gridCol w:w="3043"/>
        <w:gridCol w:w="1114"/>
        <w:gridCol w:w="1115"/>
        <w:gridCol w:w="1108"/>
      </w:tblGrid>
      <w:tr w:rsidR="00C55EE6" w:rsidRPr="00E27298" w14:paraId="1886BF52" w14:textId="77777777" w:rsidTr="00C55EE6">
        <w:trPr>
          <w:trHeight w:val="448"/>
          <w:tblCellSpacing w:w="7" w:type="dxa"/>
          <w:jc w:val="center"/>
        </w:trPr>
        <w:tc>
          <w:tcPr>
            <w:tcW w:w="5093" w:type="dxa"/>
            <w:tcBorders>
              <w:top w:val="outset" w:sz="6" w:space="0" w:color="auto"/>
              <w:left w:val="outset" w:sz="6" w:space="0" w:color="auto"/>
              <w:bottom w:val="outset" w:sz="6" w:space="0" w:color="auto"/>
              <w:right w:val="outset" w:sz="6" w:space="0" w:color="auto"/>
            </w:tcBorders>
            <w:vAlign w:val="center"/>
            <w:hideMark/>
          </w:tcPr>
          <w:p w14:paraId="09B78BD3"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 ITEM</w:t>
            </w:r>
            <w:r w:rsidRPr="00E27298">
              <w:rPr>
                <w:rFonts w:ascii="Arial" w:hAnsi="Arial" w:cs="Arial"/>
                <w:color w:val="000000"/>
              </w:rPr>
              <w:t>   </w:t>
            </w:r>
            <w:r w:rsidRPr="00E27298">
              <w:rPr>
                <w:rFonts w:ascii="Arial" w:hAnsi="Arial" w:cs="Arial"/>
                <w:b/>
                <w:bCs/>
                <w:color w:val="000000"/>
              </w:rPr>
              <w:t>1</w:t>
            </w:r>
          </w:p>
        </w:tc>
        <w:tc>
          <w:tcPr>
            <w:tcW w:w="3480" w:type="dxa"/>
            <w:tcBorders>
              <w:top w:val="outset" w:sz="6" w:space="0" w:color="auto"/>
              <w:left w:val="outset" w:sz="6" w:space="0" w:color="auto"/>
              <w:bottom w:val="outset" w:sz="6" w:space="0" w:color="auto"/>
              <w:right w:val="outset" w:sz="6" w:space="0" w:color="auto"/>
            </w:tcBorders>
            <w:vAlign w:val="center"/>
            <w:hideMark/>
          </w:tcPr>
          <w:p w14:paraId="617BD07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 DESCRIÇÃO</w:t>
            </w:r>
          </w:p>
        </w:tc>
        <w:tc>
          <w:tcPr>
            <w:tcW w:w="852" w:type="dxa"/>
            <w:tcBorders>
              <w:top w:val="outset" w:sz="6" w:space="0" w:color="auto"/>
              <w:left w:val="outset" w:sz="6" w:space="0" w:color="auto"/>
              <w:bottom w:val="outset" w:sz="6" w:space="0" w:color="auto"/>
              <w:right w:val="outset" w:sz="6" w:space="0" w:color="auto"/>
            </w:tcBorders>
            <w:vAlign w:val="center"/>
            <w:hideMark/>
          </w:tcPr>
          <w:p w14:paraId="65F8D1D2"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QUANT.</w:t>
            </w:r>
          </w:p>
        </w:tc>
        <w:tc>
          <w:tcPr>
            <w:tcW w:w="852" w:type="dxa"/>
            <w:tcBorders>
              <w:top w:val="outset" w:sz="6" w:space="0" w:color="auto"/>
              <w:left w:val="outset" w:sz="6" w:space="0" w:color="auto"/>
              <w:bottom w:val="outset" w:sz="6" w:space="0" w:color="auto"/>
              <w:right w:val="outset" w:sz="6" w:space="0" w:color="auto"/>
            </w:tcBorders>
            <w:vAlign w:val="center"/>
            <w:hideMark/>
          </w:tcPr>
          <w:p w14:paraId="159663C5"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UND</w:t>
            </w:r>
          </w:p>
        </w:tc>
        <w:tc>
          <w:tcPr>
            <w:tcW w:w="902" w:type="dxa"/>
            <w:tcBorders>
              <w:top w:val="outset" w:sz="6" w:space="0" w:color="auto"/>
              <w:left w:val="outset" w:sz="6" w:space="0" w:color="auto"/>
              <w:bottom w:val="outset" w:sz="6" w:space="0" w:color="auto"/>
              <w:right w:val="outset" w:sz="6" w:space="0" w:color="auto"/>
            </w:tcBorders>
            <w:vAlign w:val="center"/>
            <w:hideMark/>
          </w:tcPr>
          <w:p w14:paraId="457E476B"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Valor Unitário</w:t>
            </w:r>
          </w:p>
        </w:tc>
      </w:tr>
      <w:tr w:rsidR="00C55EE6" w:rsidRPr="00E27298" w14:paraId="41B84351" w14:textId="77777777" w:rsidTr="00C55EE6">
        <w:trPr>
          <w:trHeight w:val="923"/>
          <w:tblCellSpacing w:w="7"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4667267" w14:textId="77777777" w:rsidR="00E27298" w:rsidRPr="00E27298" w:rsidRDefault="00E27298">
            <w:pPr>
              <w:pStyle w:val="textocentralizado"/>
              <w:spacing w:before="120" w:beforeAutospacing="0" w:after="120" w:afterAutospacing="0"/>
              <w:ind w:left="120" w:right="120"/>
              <w:jc w:val="center"/>
              <w:rPr>
                <w:rFonts w:ascii="Arial" w:hAnsi="Arial" w:cs="Arial"/>
                <w:color w:val="000000"/>
              </w:rPr>
            </w:pPr>
            <w:r w:rsidRPr="00E27298">
              <w:rPr>
                <w:rFonts w:ascii="Arial" w:hAnsi="Arial" w:cs="Arial"/>
                <w:color w:val="000000"/>
              </w:rPr>
              <w:t> Manutenção corretiva e preventiva com fornecimento de peças para veículos leves e pesados</w:t>
            </w:r>
          </w:p>
        </w:tc>
        <w:tc>
          <w:tcPr>
            <w:tcW w:w="3480" w:type="dxa"/>
            <w:tcBorders>
              <w:top w:val="outset" w:sz="6" w:space="0" w:color="auto"/>
              <w:left w:val="outset" w:sz="6" w:space="0" w:color="auto"/>
              <w:bottom w:val="outset" w:sz="6" w:space="0" w:color="auto"/>
              <w:right w:val="outset" w:sz="6" w:space="0" w:color="auto"/>
            </w:tcBorders>
            <w:vAlign w:val="center"/>
            <w:hideMark/>
          </w:tcPr>
          <w:p w14:paraId="693F8313" w14:textId="77777777" w:rsidR="00E27298" w:rsidRPr="00E27298" w:rsidRDefault="00E27298">
            <w:pPr>
              <w:pStyle w:val="tabelatextoalinhadoesquerda"/>
              <w:spacing w:before="0" w:beforeAutospacing="0" w:after="0" w:afterAutospacing="0"/>
              <w:ind w:left="60" w:right="60"/>
              <w:rPr>
                <w:rFonts w:ascii="Arial" w:hAnsi="Arial" w:cs="Arial"/>
                <w:color w:val="000000"/>
              </w:rPr>
            </w:pPr>
            <w:r w:rsidRPr="00E27298">
              <w:rPr>
                <w:rFonts w:ascii="Arial" w:hAnsi="Arial" w:cs="Arial"/>
                <w:color w:val="000000"/>
              </w:rPr>
              <w:t> MIS/CAMINHONETE, MITSUBISHI, cabine dupla, cor branca, L200, Triton GL, ano de fabricação 2014, placa JKO-9688</w:t>
            </w:r>
          </w:p>
        </w:tc>
        <w:tc>
          <w:tcPr>
            <w:tcW w:w="852" w:type="dxa"/>
            <w:tcBorders>
              <w:top w:val="outset" w:sz="6" w:space="0" w:color="auto"/>
              <w:left w:val="outset" w:sz="6" w:space="0" w:color="auto"/>
              <w:bottom w:val="outset" w:sz="6" w:space="0" w:color="auto"/>
              <w:right w:val="outset" w:sz="6" w:space="0" w:color="auto"/>
            </w:tcBorders>
            <w:vAlign w:val="center"/>
            <w:hideMark/>
          </w:tcPr>
          <w:p w14:paraId="44946FCE"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1</w:t>
            </w:r>
          </w:p>
        </w:tc>
        <w:tc>
          <w:tcPr>
            <w:tcW w:w="852" w:type="dxa"/>
            <w:tcBorders>
              <w:top w:val="outset" w:sz="6" w:space="0" w:color="auto"/>
              <w:left w:val="outset" w:sz="6" w:space="0" w:color="auto"/>
              <w:bottom w:val="outset" w:sz="6" w:space="0" w:color="auto"/>
              <w:right w:val="outset" w:sz="6" w:space="0" w:color="auto"/>
            </w:tcBorders>
            <w:vAlign w:val="center"/>
            <w:hideMark/>
          </w:tcPr>
          <w:p w14:paraId="0D920E00"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unidade</w:t>
            </w:r>
          </w:p>
        </w:tc>
        <w:tc>
          <w:tcPr>
            <w:tcW w:w="902" w:type="dxa"/>
            <w:tcBorders>
              <w:top w:val="outset" w:sz="6" w:space="0" w:color="auto"/>
              <w:left w:val="outset" w:sz="6" w:space="0" w:color="auto"/>
              <w:bottom w:val="outset" w:sz="6" w:space="0" w:color="auto"/>
              <w:right w:val="outset" w:sz="6" w:space="0" w:color="auto"/>
            </w:tcBorders>
            <w:vAlign w:val="center"/>
            <w:hideMark/>
          </w:tcPr>
          <w:p w14:paraId="372FD983" w14:textId="77777777" w:rsidR="00E27298" w:rsidRPr="00E27298" w:rsidRDefault="00E27298">
            <w:pPr>
              <w:pStyle w:val="tabelatextoalinhadoesquerda"/>
              <w:spacing w:before="0" w:beforeAutospacing="0" w:after="0" w:afterAutospacing="0"/>
              <w:ind w:left="60" w:right="60"/>
              <w:rPr>
                <w:rFonts w:ascii="Arial" w:hAnsi="Arial" w:cs="Arial"/>
                <w:color w:val="000000"/>
              </w:rPr>
            </w:pPr>
            <w:r w:rsidRPr="00E27298">
              <w:rPr>
                <w:rFonts w:ascii="Arial" w:hAnsi="Arial" w:cs="Arial"/>
                <w:color w:val="000000"/>
              </w:rPr>
              <w:t> R$</w:t>
            </w:r>
          </w:p>
        </w:tc>
      </w:tr>
      <w:tr w:rsidR="00C55EE6" w:rsidRPr="00E27298" w14:paraId="2622E809" w14:textId="77777777" w:rsidTr="00C55EE6">
        <w:trPr>
          <w:trHeight w:val="706"/>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FB5444" w14:textId="77777777" w:rsidR="00E27298" w:rsidRPr="00E27298" w:rsidRDefault="00E27298">
            <w:pPr>
              <w:rPr>
                <w:rFonts w:ascii="Arial" w:hAnsi="Arial" w:cs="Arial"/>
                <w:color w:val="000000"/>
                <w:sz w:val="24"/>
                <w:szCs w:val="24"/>
              </w:rPr>
            </w:pPr>
          </w:p>
        </w:tc>
        <w:tc>
          <w:tcPr>
            <w:tcW w:w="3480" w:type="dxa"/>
            <w:tcBorders>
              <w:top w:val="outset" w:sz="6" w:space="0" w:color="auto"/>
              <w:left w:val="outset" w:sz="6" w:space="0" w:color="auto"/>
              <w:bottom w:val="outset" w:sz="6" w:space="0" w:color="auto"/>
              <w:right w:val="outset" w:sz="6" w:space="0" w:color="auto"/>
            </w:tcBorders>
            <w:vAlign w:val="center"/>
            <w:hideMark/>
          </w:tcPr>
          <w:p w14:paraId="48DC8660" w14:textId="77777777" w:rsidR="00E27298" w:rsidRPr="00E27298" w:rsidRDefault="00E27298">
            <w:pPr>
              <w:pStyle w:val="tabelatextoalinhadoesquerda"/>
              <w:spacing w:before="0" w:beforeAutospacing="0" w:after="0" w:afterAutospacing="0"/>
              <w:ind w:left="60" w:right="60"/>
              <w:rPr>
                <w:rFonts w:ascii="Arial" w:hAnsi="Arial" w:cs="Arial"/>
                <w:color w:val="000000"/>
              </w:rPr>
            </w:pPr>
            <w:r w:rsidRPr="00E27298">
              <w:rPr>
                <w:rFonts w:ascii="Arial" w:hAnsi="Arial" w:cs="Arial"/>
                <w:color w:val="000000"/>
              </w:rPr>
              <w:t> Caminhão/Volkswagen, modelo 13.180-E, ano de fabricação 2008, placa JFO-6150</w:t>
            </w:r>
          </w:p>
        </w:tc>
        <w:tc>
          <w:tcPr>
            <w:tcW w:w="852" w:type="dxa"/>
            <w:tcBorders>
              <w:top w:val="outset" w:sz="6" w:space="0" w:color="auto"/>
              <w:left w:val="outset" w:sz="6" w:space="0" w:color="auto"/>
              <w:bottom w:val="outset" w:sz="6" w:space="0" w:color="auto"/>
              <w:right w:val="outset" w:sz="6" w:space="0" w:color="auto"/>
            </w:tcBorders>
            <w:vAlign w:val="center"/>
            <w:hideMark/>
          </w:tcPr>
          <w:p w14:paraId="4F1BEA4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1</w:t>
            </w:r>
          </w:p>
        </w:tc>
        <w:tc>
          <w:tcPr>
            <w:tcW w:w="852" w:type="dxa"/>
            <w:tcBorders>
              <w:top w:val="outset" w:sz="6" w:space="0" w:color="auto"/>
              <w:left w:val="outset" w:sz="6" w:space="0" w:color="auto"/>
              <w:bottom w:val="outset" w:sz="6" w:space="0" w:color="auto"/>
              <w:right w:val="outset" w:sz="6" w:space="0" w:color="auto"/>
            </w:tcBorders>
            <w:vAlign w:val="center"/>
            <w:hideMark/>
          </w:tcPr>
          <w:p w14:paraId="7CF700ED"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unidade</w:t>
            </w:r>
          </w:p>
        </w:tc>
        <w:tc>
          <w:tcPr>
            <w:tcW w:w="902" w:type="dxa"/>
            <w:tcBorders>
              <w:top w:val="outset" w:sz="6" w:space="0" w:color="auto"/>
              <w:left w:val="outset" w:sz="6" w:space="0" w:color="auto"/>
              <w:bottom w:val="outset" w:sz="6" w:space="0" w:color="auto"/>
              <w:right w:val="outset" w:sz="6" w:space="0" w:color="auto"/>
            </w:tcBorders>
            <w:vAlign w:val="center"/>
            <w:hideMark/>
          </w:tcPr>
          <w:p w14:paraId="2AEB7637" w14:textId="77777777" w:rsidR="00E27298" w:rsidRPr="00E27298" w:rsidRDefault="00E27298">
            <w:pPr>
              <w:pStyle w:val="tabelatextoalinhadoesquerda"/>
              <w:spacing w:before="0" w:beforeAutospacing="0" w:after="0" w:afterAutospacing="0"/>
              <w:ind w:left="60" w:right="60"/>
              <w:rPr>
                <w:rFonts w:ascii="Arial" w:hAnsi="Arial" w:cs="Arial"/>
                <w:color w:val="000000"/>
              </w:rPr>
            </w:pPr>
            <w:r w:rsidRPr="00E27298">
              <w:rPr>
                <w:rFonts w:ascii="Arial" w:hAnsi="Arial" w:cs="Arial"/>
                <w:color w:val="000000"/>
              </w:rPr>
              <w:t> R$</w:t>
            </w:r>
          </w:p>
        </w:tc>
      </w:tr>
      <w:tr w:rsidR="00E27298" w:rsidRPr="00E27298" w14:paraId="636BB13F" w14:textId="77777777" w:rsidTr="00C55EE6">
        <w:trPr>
          <w:trHeight w:val="448"/>
          <w:tblCellSpacing w:w="7" w:type="dxa"/>
          <w:jc w:val="center"/>
        </w:trPr>
        <w:tc>
          <w:tcPr>
            <w:tcW w:w="10320" w:type="dxa"/>
            <w:gridSpan w:val="4"/>
            <w:tcBorders>
              <w:top w:val="outset" w:sz="6" w:space="0" w:color="auto"/>
              <w:left w:val="outset" w:sz="6" w:space="0" w:color="auto"/>
              <w:bottom w:val="outset" w:sz="6" w:space="0" w:color="auto"/>
              <w:right w:val="outset" w:sz="6" w:space="0" w:color="auto"/>
            </w:tcBorders>
            <w:vAlign w:val="center"/>
            <w:hideMark/>
          </w:tcPr>
          <w:p w14:paraId="242C62C2"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55D57CE0"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VALOR TOTAL DO ITEM</w:t>
            </w:r>
          </w:p>
        </w:tc>
        <w:tc>
          <w:tcPr>
            <w:tcW w:w="902" w:type="dxa"/>
            <w:tcBorders>
              <w:top w:val="outset" w:sz="6" w:space="0" w:color="auto"/>
              <w:left w:val="outset" w:sz="6" w:space="0" w:color="auto"/>
              <w:bottom w:val="outset" w:sz="6" w:space="0" w:color="auto"/>
              <w:right w:val="outset" w:sz="6" w:space="0" w:color="auto"/>
            </w:tcBorders>
            <w:vAlign w:val="center"/>
            <w:hideMark/>
          </w:tcPr>
          <w:p w14:paraId="7A247364" w14:textId="77777777" w:rsidR="00E27298" w:rsidRPr="00E27298" w:rsidRDefault="00E27298">
            <w:pPr>
              <w:pStyle w:val="tabelatextoalinhadoesquerda"/>
              <w:spacing w:before="0" w:beforeAutospacing="0" w:after="0" w:afterAutospacing="0"/>
              <w:ind w:left="60" w:right="60"/>
              <w:rPr>
                <w:rFonts w:ascii="Arial" w:hAnsi="Arial" w:cs="Arial"/>
                <w:color w:val="000000"/>
              </w:rPr>
            </w:pPr>
            <w:r w:rsidRPr="00E27298">
              <w:rPr>
                <w:rStyle w:val="Forte"/>
                <w:rFonts w:ascii="Arial" w:hAnsi="Arial" w:cs="Arial"/>
                <w:color w:val="000000"/>
              </w:rPr>
              <w:t> R$</w:t>
            </w:r>
          </w:p>
        </w:tc>
      </w:tr>
    </w:tbl>
    <w:p w14:paraId="357BA9B6"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642A6D34" w14:textId="77777777" w:rsidR="00E27298" w:rsidRPr="00E27298" w:rsidRDefault="00E27298" w:rsidP="00945AB3">
      <w:pPr>
        <w:pStyle w:val="textojustificadorecuoprimeiralinha"/>
        <w:spacing w:before="120" w:beforeAutospacing="0" w:after="120" w:afterAutospacing="0"/>
        <w:ind w:left="142" w:right="120" w:firstLine="1418"/>
        <w:jc w:val="both"/>
        <w:rPr>
          <w:rFonts w:ascii="Arial" w:hAnsi="Arial" w:cs="Arial"/>
          <w:color w:val="000000"/>
        </w:rPr>
      </w:pPr>
      <w:r w:rsidRPr="00E27298">
        <w:rPr>
          <w:rStyle w:val="Forte"/>
          <w:rFonts w:ascii="Arial" w:hAnsi="Arial" w:cs="Arial"/>
          <w:color w:val="000000"/>
        </w:rPr>
        <w:t>Observação: na proposta de preços deverão estar inclusos todos os custos diretos e indiretos que incidam sobre o preço ou venham incidir sobre o preço da prestação de serviços.</w:t>
      </w:r>
    </w:p>
    <w:p w14:paraId="4AAC45AC"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O prazo de validade de nossa proposta é de 60 dias, contados da data da publicação da dispensa de licitação.</w:t>
      </w:r>
    </w:p>
    <w:p w14:paraId="4DF9B2E5"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Declaramos que estamos de pleno acordo com todas as condições estabelecidas no Projeto Básico e seus anexos, bem como aceitamos todas as obrigações e responsabilidades especificadas no Projeto Básico.</w:t>
      </w:r>
    </w:p>
    <w:p w14:paraId="7F50EC1B"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Declaramos que nos valores acima estarão compreendidos, além do lucro, encargos sociais, taxas, seguros, manuseio, entrega, e quaisquer despesas de responsabilidade do proponente que, direta ou indiretamente, decorram da execução do objeto licitado, na forma e condições previstas neste Projeto Básico.</w:t>
      </w:r>
    </w:p>
    <w:p w14:paraId="5E7EBDBF"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Caso nos seja adjudicado o objeto da presente contratação, comprometemos em cumprir as obrigações assumidas no prazo determinado no documento de convocação, e, para esse fim, fornecemos os seguintes dados:</w:t>
      </w:r>
    </w:p>
    <w:p w14:paraId="3F421EA1" w14:textId="35FA5F7C" w:rsid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612DD855" w14:textId="36D12F3D" w:rsidR="00945AB3" w:rsidRDefault="00945AB3" w:rsidP="00E27298">
      <w:pPr>
        <w:pStyle w:val="textojustificadorecuoprimeiralinha"/>
        <w:spacing w:before="120" w:beforeAutospacing="0" w:after="120" w:afterAutospacing="0"/>
        <w:ind w:left="120" w:right="120" w:firstLine="1418"/>
        <w:jc w:val="both"/>
        <w:rPr>
          <w:rFonts w:ascii="Arial" w:hAnsi="Arial" w:cs="Arial"/>
          <w:color w:val="000000"/>
        </w:rPr>
      </w:pPr>
    </w:p>
    <w:p w14:paraId="669DE2F3"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lastRenderedPageBreak/>
        <w:t>Razão Social:</w:t>
      </w:r>
    </w:p>
    <w:p w14:paraId="521863A9"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CNPJ/MF:</w:t>
      </w:r>
    </w:p>
    <w:p w14:paraId="0CB42D01"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Endereço:                                                                CEP:</w:t>
      </w:r>
    </w:p>
    <w:p w14:paraId="772F3456"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Cidade:                                                                    UF:</w:t>
      </w:r>
    </w:p>
    <w:p w14:paraId="68F7B130"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Telefone/FAX:</w:t>
      </w:r>
    </w:p>
    <w:p w14:paraId="015578A6"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Banco:                               Agência:                                      C/C:</w:t>
      </w:r>
    </w:p>
    <w:p w14:paraId="47023599"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Dados do Representante Legal da Empresa:</w:t>
      </w:r>
    </w:p>
    <w:p w14:paraId="3ACEF863"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Nome:</w:t>
      </w:r>
    </w:p>
    <w:p w14:paraId="311BD00C"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Endereço:                                                                                CEP:</w:t>
      </w:r>
    </w:p>
    <w:p w14:paraId="13092D49"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Cidade:                                                                                   UF</w:t>
      </w:r>
    </w:p>
    <w:p w14:paraId="621B0396"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CPF/MF:</w:t>
      </w:r>
    </w:p>
    <w:p w14:paraId="416588EE"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Cargo/Função:</w:t>
      </w:r>
    </w:p>
    <w:p w14:paraId="6F42DA77"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proofErr w:type="spellStart"/>
      <w:r w:rsidRPr="00E27298">
        <w:rPr>
          <w:rFonts w:ascii="Arial" w:hAnsi="Arial" w:cs="Arial"/>
          <w:color w:val="000000"/>
        </w:rPr>
        <w:t>Cart.ldent</w:t>
      </w:r>
      <w:proofErr w:type="spellEnd"/>
      <w:r w:rsidRPr="00E27298">
        <w:rPr>
          <w:rFonts w:ascii="Arial" w:hAnsi="Arial" w:cs="Arial"/>
          <w:color w:val="000000"/>
        </w:rPr>
        <w:t xml:space="preserve"> nº                                                         Expedido por:</w:t>
      </w:r>
    </w:p>
    <w:p w14:paraId="72C3F66C" w14:textId="77777777" w:rsidR="00E27298" w:rsidRPr="00E27298" w:rsidRDefault="00E27298" w:rsidP="007230BC">
      <w:pPr>
        <w:pStyle w:val="textojustificadorecuoprimeiralinha"/>
        <w:spacing w:before="120" w:beforeAutospacing="0" w:after="120" w:afterAutospacing="0"/>
        <w:ind w:left="120" w:right="120" w:firstLine="589"/>
        <w:jc w:val="both"/>
        <w:rPr>
          <w:rFonts w:ascii="Arial" w:hAnsi="Arial" w:cs="Arial"/>
          <w:color w:val="000000"/>
        </w:rPr>
      </w:pPr>
      <w:r w:rsidRPr="00E27298">
        <w:rPr>
          <w:rFonts w:ascii="Arial" w:hAnsi="Arial" w:cs="Arial"/>
          <w:color w:val="000000"/>
        </w:rPr>
        <w:t>Naturalidade:                                                      Nacionalidade:           </w:t>
      </w:r>
    </w:p>
    <w:p w14:paraId="62D17C5A" w14:textId="18A8F5D3" w:rsid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24EB52FB" w14:textId="77777777" w:rsidR="007230BC" w:rsidRPr="00E27298" w:rsidRDefault="007230BC" w:rsidP="00E27298">
      <w:pPr>
        <w:pStyle w:val="textojustificadorecuoprimeiralinha"/>
        <w:spacing w:before="120" w:beforeAutospacing="0" w:after="120" w:afterAutospacing="0"/>
        <w:ind w:left="120" w:right="120" w:firstLine="1418"/>
        <w:jc w:val="both"/>
        <w:rPr>
          <w:rFonts w:ascii="Arial" w:hAnsi="Arial" w:cs="Arial"/>
          <w:color w:val="000000"/>
        </w:rPr>
      </w:pPr>
    </w:p>
    <w:p w14:paraId="199C70EC" w14:textId="77777777" w:rsidR="00E27298" w:rsidRPr="00E27298" w:rsidRDefault="00E27298" w:rsidP="00E27298">
      <w:pPr>
        <w:pStyle w:val="textocentralizado"/>
        <w:spacing w:before="120" w:beforeAutospacing="0" w:after="120" w:afterAutospacing="0"/>
        <w:ind w:left="120" w:right="120"/>
        <w:jc w:val="center"/>
        <w:rPr>
          <w:rFonts w:ascii="Arial" w:hAnsi="Arial" w:cs="Arial"/>
          <w:color w:val="000000"/>
        </w:rPr>
      </w:pPr>
      <w:r w:rsidRPr="00E27298">
        <w:rPr>
          <w:rFonts w:ascii="Arial" w:hAnsi="Arial" w:cs="Arial"/>
          <w:color w:val="000000"/>
        </w:rPr>
        <w:t>Local e data.</w:t>
      </w:r>
    </w:p>
    <w:p w14:paraId="21A4DA9D" w14:textId="77777777" w:rsidR="00E27298" w:rsidRPr="00E27298" w:rsidRDefault="00E27298" w:rsidP="00E27298">
      <w:pPr>
        <w:pStyle w:val="textocentralizado"/>
        <w:spacing w:before="120" w:beforeAutospacing="0" w:after="120" w:afterAutospacing="0"/>
        <w:ind w:left="120" w:right="120"/>
        <w:jc w:val="center"/>
        <w:rPr>
          <w:rFonts w:ascii="Arial" w:hAnsi="Arial" w:cs="Arial"/>
          <w:color w:val="000000"/>
        </w:rPr>
      </w:pPr>
      <w:r w:rsidRPr="00E27298">
        <w:rPr>
          <w:rFonts w:ascii="Arial" w:hAnsi="Arial" w:cs="Arial"/>
          <w:color w:val="000000"/>
        </w:rPr>
        <w:t>Identificação e assinatura.</w:t>
      </w:r>
    </w:p>
    <w:p w14:paraId="4C637A72" w14:textId="77777777" w:rsidR="00E27298" w:rsidRPr="00E27298" w:rsidRDefault="00E27298" w:rsidP="00E27298">
      <w:pPr>
        <w:pStyle w:val="textocentralizado"/>
        <w:spacing w:before="120" w:beforeAutospacing="0" w:after="120" w:afterAutospacing="0"/>
        <w:ind w:left="120" w:right="120"/>
        <w:jc w:val="center"/>
        <w:rPr>
          <w:rFonts w:ascii="Arial" w:hAnsi="Arial" w:cs="Arial"/>
          <w:color w:val="000000"/>
        </w:rPr>
      </w:pPr>
      <w:r w:rsidRPr="00E27298">
        <w:rPr>
          <w:rFonts w:ascii="Arial" w:hAnsi="Arial" w:cs="Arial"/>
          <w:color w:val="000000"/>
        </w:rPr>
        <w:t> </w:t>
      </w:r>
    </w:p>
    <w:p w14:paraId="1F5D5736" w14:textId="77777777" w:rsidR="00E27298" w:rsidRPr="00E27298" w:rsidRDefault="00E27298" w:rsidP="007230BC">
      <w:pPr>
        <w:pStyle w:val="tabelatextocentralizado"/>
        <w:spacing w:before="0" w:beforeAutospacing="0" w:after="0" w:afterAutospacing="0"/>
        <w:ind w:left="60" w:right="60"/>
        <w:jc w:val="both"/>
        <w:rPr>
          <w:rFonts w:ascii="Arial" w:hAnsi="Arial" w:cs="Arial"/>
          <w:color w:val="000000"/>
        </w:rPr>
      </w:pPr>
      <w:r w:rsidRPr="00E27298">
        <w:rPr>
          <w:rStyle w:val="Forte"/>
          <w:rFonts w:ascii="Arial" w:hAnsi="Arial" w:cs="Arial"/>
          <w:color w:val="000000"/>
        </w:rPr>
        <w:t>Observação: emitir os documentos em papel timbrado da empresa/entidade ou identificá-la logo abaixo ou acima do texto, com Nome, CNPJ, Endereço, telefones, fax e e-mail.</w:t>
      </w:r>
    </w:p>
    <w:p w14:paraId="376E3AF5" w14:textId="6F359E6F" w:rsidR="00E27298" w:rsidRDefault="00E27298" w:rsidP="009A3AAF">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770C08AC" w14:textId="23B5B488"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0CDB9D9A" w14:textId="6039C867"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23C9FEBF" w14:textId="173EAB5F"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5A412803" w14:textId="10A8E664"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3A9B4200" w14:textId="713FD243"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3872537E" w14:textId="14F9EC0E"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52E1A269" w14:textId="3520815E"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3B0FCA37" w14:textId="67CD7C5D"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5128FA90" w14:textId="2C214D0A"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14955399" w14:textId="3FB4DBB0"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185CD73E" w14:textId="3CBA1301" w:rsidR="009A3AAF"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4977F105" w14:textId="77777777" w:rsidR="009A3AAF" w:rsidRPr="00E27298" w:rsidRDefault="009A3AAF" w:rsidP="009A3AAF">
      <w:pPr>
        <w:pStyle w:val="textojustificadorecuoprimeiralinha"/>
        <w:spacing w:before="120" w:beforeAutospacing="0" w:after="120" w:afterAutospacing="0"/>
        <w:ind w:left="120" w:right="120" w:firstLine="1418"/>
        <w:jc w:val="both"/>
        <w:rPr>
          <w:rFonts w:ascii="Arial" w:hAnsi="Arial" w:cs="Arial"/>
          <w:color w:val="000000"/>
        </w:rPr>
      </w:pPr>
    </w:p>
    <w:p w14:paraId="1AD88DA4"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00BE8EB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lastRenderedPageBreak/>
        <w:t>ANEXO V</w:t>
      </w:r>
    </w:p>
    <w:p w14:paraId="2976D169"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4E4C807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LISTA DE VERIFICAÇÃO</w:t>
      </w:r>
    </w:p>
    <w:p w14:paraId="67E81F1D"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4EFE9C9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CONTROLE OPERACIONAL DAS OCORRÊNCIAS:</w:t>
      </w:r>
    </w:p>
    <w:p w14:paraId="18C911EA"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tbl>
      <w:tblPr>
        <w:tblW w:w="10518"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3"/>
        <w:gridCol w:w="1832"/>
        <w:gridCol w:w="1160"/>
        <w:gridCol w:w="805"/>
        <w:gridCol w:w="881"/>
        <w:gridCol w:w="887"/>
        <w:gridCol w:w="909"/>
        <w:gridCol w:w="1594"/>
        <w:gridCol w:w="972"/>
      </w:tblGrid>
      <w:tr w:rsidR="007230BC" w:rsidRPr="009A3AAF" w14:paraId="388CD174" w14:textId="77777777" w:rsidTr="007230BC">
        <w:trPr>
          <w:trHeight w:val="888"/>
          <w:tblCellSpacing w:w="7" w:type="dxa"/>
          <w:jc w:val="center"/>
        </w:trPr>
        <w:tc>
          <w:tcPr>
            <w:tcW w:w="1320" w:type="dxa"/>
            <w:tcBorders>
              <w:top w:val="outset" w:sz="6" w:space="0" w:color="auto"/>
              <w:left w:val="outset" w:sz="6" w:space="0" w:color="auto"/>
              <w:bottom w:val="outset" w:sz="6" w:space="0" w:color="auto"/>
              <w:right w:val="outset" w:sz="6" w:space="0" w:color="auto"/>
            </w:tcBorders>
            <w:vAlign w:val="center"/>
            <w:hideMark/>
          </w:tcPr>
          <w:p w14:paraId="74C0EA10" w14:textId="77777777" w:rsidR="00E27298" w:rsidRPr="009A3AAF" w:rsidRDefault="00E27298">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 DATA DA EMISSÃO DA OCORRÊNCIA</w:t>
            </w:r>
          </w:p>
        </w:tc>
        <w:tc>
          <w:tcPr>
            <w:tcW w:w="2596" w:type="dxa"/>
            <w:tcBorders>
              <w:top w:val="outset" w:sz="6" w:space="0" w:color="auto"/>
              <w:left w:val="outset" w:sz="6" w:space="0" w:color="auto"/>
              <w:bottom w:val="outset" w:sz="6" w:space="0" w:color="auto"/>
              <w:right w:val="outset" w:sz="6" w:space="0" w:color="auto"/>
            </w:tcBorders>
            <w:vAlign w:val="center"/>
            <w:hideMark/>
          </w:tcPr>
          <w:p w14:paraId="27E06086" w14:textId="77777777" w:rsidR="00E27298" w:rsidRPr="009A3AAF" w:rsidRDefault="00E27298">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 TIPO DE OCORRÊNCIAS</w:t>
            </w:r>
          </w:p>
        </w:tc>
        <w:tc>
          <w:tcPr>
            <w:tcW w:w="902" w:type="dxa"/>
            <w:tcBorders>
              <w:top w:val="outset" w:sz="6" w:space="0" w:color="auto"/>
              <w:left w:val="outset" w:sz="6" w:space="0" w:color="auto"/>
              <w:bottom w:val="outset" w:sz="6" w:space="0" w:color="auto"/>
              <w:right w:val="outset" w:sz="6" w:space="0" w:color="auto"/>
            </w:tcBorders>
            <w:vAlign w:val="center"/>
            <w:hideMark/>
          </w:tcPr>
          <w:p w14:paraId="65E3C021" w14:textId="77777777" w:rsidR="00E27298" w:rsidRPr="009A3AAF" w:rsidRDefault="00E27298">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 PLACA DO VEÍCULO</w:t>
            </w:r>
          </w:p>
        </w:tc>
        <w:tc>
          <w:tcPr>
            <w:tcW w:w="1494" w:type="dxa"/>
            <w:gridSpan w:val="2"/>
            <w:tcBorders>
              <w:top w:val="outset" w:sz="6" w:space="0" w:color="auto"/>
              <w:left w:val="outset" w:sz="6" w:space="0" w:color="auto"/>
              <w:bottom w:val="outset" w:sz="6" w:space="0" w:color="auto"/>
              <w:right w:val="outset" w:sz="6" w:space="0" w:color="auto"/>
            </w:tcBorders>
            <w:vAlign w:val="center"/>
            <w:hideMark/>
          </w:tcPr>
          <w:tbl>
            <w:tblPr>
              <w:tblW w:w="1454" w:type="dxa"/>
              <w:tblCellSpacing w:w="0" w:type="dxa"/>
              <w:tblCellMar>
                <w:left w:w="0" w:type="dxa"/>
                <w:right w:w="0" w:type="dxa"/>
              </w:tblCellMar>
              <w:tblLook w:val="04A0" w:firstRow="1" w:lastRow="0" w:firstColumn="1" w:lastColumn="0" w:noHBand="0" w:noVBand="1"/>
            </w:tblPr>
            <w:tblGrid>
              <w:gridCol w:w="1612"/>
            </w:tblGrid>
            <w:tr w:rsidR="00E27298" w:rsidRPr="009A3AAF" w14:paraId="7E95794A" w14:textId="77777777" w:rsidTr="007230BC">
              <w:trPr>
                <w:trHeight w:val="599"/>
                <w:tblCellSpacing w:w="0" w:type="dxa"/>
              </w:trPr>
              <w:tc>
                <w:tcPr>
                  <w:tcW w:w="0" w:type="auto"/>
                  <w:vAlign w:val="center"/>
                  <w:hideMark/>
                </w:tcPr>
                <w:p w14:paraId="6D4EAED1" w14:textId="77777777" w:rsidR="00E27298" w:rsidRPr="009A3AAF" w:rsidRDefault="00E27298">
                  <w:pPr>
                    <w:pStyle w:val="tabelatextocentralizado"/>
                    <w:spacing w:before="0" w:beforeAutospacing="0" w:after="0" w:afterAutospacing="0"/>
                    <w:ind w:left="60" w:right="60"/>
                    <w:jc w:val="center"/>
                    <w:rPr>
                      <w:rFonts w:ascii="Arial" w:hAnsi="Arial" w:cs="Arial"/>
                      <w:sz w:val="22"/>
                      <w:szCs w:val="22"/>
                    </w:rPr>
                  </w:pPr>
                  <w:r w:rsidRPr="009A3AAF">
                    <w:rPr>
                      <w:rFonts w:ascii="Arial" w:hAnsi="Arial" w:cs="Arial"/>
                      <w:sz w:val="22"/>
                      <w:szCs w:val="22"/>
                    </w:rPr>
                    <w:t> PRAZO CONTRATUAL</w:t>
                  </w:r>
                </w:p>
              </w:tc>
            </w:tr>
          </w:tbl>
          <w:p w14:paraId="475B0557" w14:textId="77777777" w:rsidR="00E27298" w:rsidRPr="009A3AAF" w:rsidRDefault="00E27298">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 (Horas/Dias)</w:t>
            </w:r>
          </w:p>
        </w:tc>
        <w:tc>
          <w:tcPr>
            <w:tcW w:w="1703" w:type="dxa"/>
            <w:gridSpan w:val="2"/>
            <w:tcBorders>
              <w:top w:val="outset" w:sz="6" w:space="0" w:color="auto"/>
              <w:left w:val="outset" w:sz="6" w:space="0" w:color="auto"/>
              <w:bottom w:val="outset" w:sz="6" w:space="0" w:color="auto"/>
              <w:right w:val="outset" w:sz="6" w:space="0" w:color="auto"/>
            </w:tcBorders>
            <w:vAlign w:val="center"/>
            <w:hideMark/>
          </w:tcPr>
          <w:tbl>
            <w:tblPr>
              <w:tblW w:w="1664" w:type="dxa"/>
              <w:tblCellSpacing w:w="0" w:type="dxa"/>
              <w:tblCellMar>
                <w:left w:w="0" w:type="dxa"/>
                <w:right w:w="0" w:type="dxa"/>
              </w:tblCellMar>
              <w:tblLook w:val="04A0" w:firstRow="1" w:lastRow="0" w:firstColumn="1" w:lastColumn="0" w:noHBand="0" w:noVBand="1"/>
            </w:tblPr>
            <w:tblGrid>
              <w:gridCol w:w="1722"/>
            </w:tblGrid>
            <w:tr w:rsidR="00E27298" w:rsidRPr="009A3AAF" w14:paraId="41E8EDDC" w14:textId="77777777" w:rsidTr="007230BC">
              <w:trPr>
                <w:trHeight w:val="599"/>
                <w:tblCellSpacing w:w="0" w:type="dxa"/>
              </w:trPr>
              <w:tc>
                <w:tcPr>
                  <w:tcW w:w="0" w:type="auto"/>
                  <w:vAlign w:val="center"/>
                  <w:hideMark/>
                </w:tcPr>
                <w:p w14:paraId="09E8C562" w14:textId="77777777" w:rsidR="00E27298" w:rsidRPr="009A3AAF" w:rsidRDefault="00E27298">
                  <w:pPr>
                    <w:pStyle w:val="tabelatextocentralizado"/>
                    <w:spacing w:before="0" w:beforeAutospacing="0" w:after="0" w:afterAutospacing="0"/>
                    <w:ind w:left="60" w:right="60"/>
                    <w:jc w:val="center"/>
                    <w:rPr>
                      <w:rFonts w:ascii="Arial" w:hAnsi="Arial" w:cs="Arial"/>
                      <w:sz w:val="22"/>
                      <w:szCs w:val="22"/>
                    </w:rPr>
                  </w:pPr>
                  <w:r w:rsidRPr="009A3AAF">
                    <w:rPr>
                      <w:rFonts w:ascii="Arial" w:hAnsi="Arial" w:cs="Arial"/>
                      <w:sz w:val="22"/>
                      <w:szCs w:val="22"/>
                    </w:rPr>
                    <w:t> CONCLUSÃO DO ATENDIMENTO</w:t>
                  </w:r>
                </w:p>
              </w:tc>
            </w:tr>
          </w:tbl>
          <w:p w14:paraId="1FF9DFAC" w14:textId="77777777" w:rsidR="00E27298" w:rsidRPr="009A3AAF" w:rsidRDefault="00E27298">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(Horas/Dias)</w:t>
            </w:r>
          </w:p>
        </w:tc>
        <w:tc>
          <w:tcPr>
            <w:tcW w:w="1560" w:type="dxa"/>
            <w:tcBorders>
              <w:top w:val="outset" w:sz="6" w:space="0" w:color="auto"/>
              <w:left w:val="outset" w:sz="6" w:space="0" w:color="auto"/>
              <w:bottom w:val="outset" w:sz="6" w:space="0" w:color="auto"/>
              <w:right w:val="outset" w:sz="6" w:space="0" w:color="auto"/>
            </w:tcBorders>
            <w:vAlign w:val="center"/>
            <w:hideMark/>
          </w:tcPr>
          <w:tbl>
            <w:tblPr>
              <w:tblW w:w="1520" w:type="dxa"/>
              <w:tblCellSpacing w:w="0" w:type="dxa"/>
              <w:tblCellMar>
                <w:left w:w="0" w:type="dxa"/>
                <w:right w:w="0" w:type="dxa"/>
              </w:tblCellMar>
              <w:tblLook w:val="04A0" w:firstRow="1" w:lastRow="0" w:firstColumn="1" w:lastColumn="0" w:noHBand="0" w:noVBand="1"/>
            </w:tblPr>
            <w:tblGrid>
              <w:gridCol w:w="1520"/>
            </w:tblGrid>
            <w:tr w:rsidR="00E27298" w:rsidRPr="009A3AAF" w14:paraId="29279F2A" w14:textId="77777777" w:rsidTr="007230BC">
              <w:trPr>
                <w:trHeight w:val="599"/>
                <w:tblCellSpacing w:w="0" w:type="dxa"/>
              </w:trPr>
              <w:tc>
                <w:tcPr>
                  <w:tcW w:w="0" w:type="auto"/>
                  <w:vAlign w:val="center"/>
                  <w:hideMark/>
                </w:tcPr>
                <w:p w14:paraId="50069FA7" w14:textId="425AB633" w:rsidR="00E27298" w:rsidRPr="009A3AAF" w:rsidRDefault="00E27298" w:rsidP="009A3AAF">
                  <w:pPr>
                    <w:pStyle w:val="tabelatextocentralizado"/>
                    <w:spacing w:before="0" w:beforeAutospacing="0" w:after="0" w:afterAutospacing="0"/>
                    <w:ind w:left="60" w:right="60"/>
                    <w:jc w:val="center"/>
                    <w:rPr>
                      <w:rFonts w:ascii="Arial" w:hAnsi="Arial" w:cs="Arial"/>
                      <w:sz w:val="22"/>
                      <w:szCs w:val="22"/>
                    </w:rPr>
                  </w:pPr>
                  <w:r w:rsidRPr="009A3AAF">
                    <w:rPr>
                      <w:rFonts w:ascii="Arial" w:hAnsi="Arial" w:cs="Arial"/>
                      <w:sz w:val="22"/>
                      <w:szCs w:val="22"/>
                    </w:rPr>
                    <w:t>Cumpriu o prazo?</w:t>
                  </w:r>
                </w:p>
              </w:tc>
            </w:tr>
          </w:tbl>
          <w:p w14:paraId="7011CB66" w14:textId="77777777" w:rsidR="00E27298" w:rsidRPr="009A3AAF" w:rsidRDefault="00E27298" w:rsidP="009A3AAF">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(SIM/NÃO)</w:t>
            </w:r>
          </w:p>
        </w:tc>
        <w:tc>
          <w:tcPr>
            <w:tcW w:w="831" w:type="dxa"/>
            <w:tcBorders>
              <w:top w:val="outset" w:sz="6" w:space="0" w:color="auto"/>
              <w:left w:val="outset" w:sz="6" w:space="0" w:color="auto"/>
              <w:bottom w:val="outset" w:sz="6" w:space="0" w:color="auto"/>
              <w:right w:val="outset" w:sz="6" w:space="0" w:color="auto"/>
            </w:tcBorders>
            <w:vAlign w:val="center"/>
            <w:hideMark/>
          </w:tcPr>
          <w:p w14:paraId="75B4EA48" w14:textId="77777777" w:rsidR="00E27298" w:rsidRPr="009A3AAF" w:rsidRDefault="00E27298">
            <w:pPr>
              <w:pStyle w:val="tabelatextocentralizado"/>
              <w:spacing w:before="0" w:beforeAutospacing="0" w:after="0" w:afterAutospacing="0"/>
              <w:ind w:left="60" w:right="60"/>
              <w:jc w:val="center"/>
              <w:rPr>
                <w:rFonts w:ascii="Arial" w:hAnsi="Arial" w:cs="Arial"/>
                <w:color w:val="000000"/>
                <w:sz w:val="22"/>
                <w:szCs w:val="22"/>
              </w:rPr>
            </w:pPr>
            <w:r w:rsidRPr="009A3AAF">
              <w:rPr>
                <w:rFonts w:ascii="Arial" w:hAnsi="Arial" w:cs="Arial"/>
                <w:color w:val="000000"/>
                <w:sz w:val="22"/>
                <w:szCs w:val="22"/>
              </w:rPr>
              <w:t> TOTAL</w:t>
            </w:r>
          </w:p>
        </w:tc>
      </w:tr>
      <w:tr w:rsidR="007230BC" w:rsidRPr="009A3AAF" w14:paraId="5C7DE176" w14:textId="77777777" w:rsidTr="007230BC">
        <w:trPr>
          <w:trHeight w:val="508"/>
          <w:tblCellSpacing w:w="7" w:type="dxa"/>
          <w:jc w:val="center"/>
        </w:trPr>
        <w:tc>
          <w:tcPr>
            <w:tcW w:w="1320" w:type="dxa"/>
            <w:tcBorders>
              <w:top w:val="outset" w:sz="6" w:space="0" w:color="auto"/>
              <w:left w:val="outset" w:sz="6" w:space="0" w:color="auto"/>
              <w:bottom w:val="outset" w:sz="6" w:space="0" w:color="auto"/>
              <w:right w:val="outset" w:sz="6" w:space="0" w:color="auto"/>
            </w:tcBorders>
            <w:vAlign w:val="center"/>
            <w:hideMark/>
          </w:tcPr>
          <w:p w14:paraId="0D4C2E61" w14:textId="77777777" w:rsidR="00E27298" w:rsidRPr="009A3AAF" w:rsidRDefault="00E27298">
            <w:pPr>
              <w:rPr>
                <w:rFonts w:ascii="Arial" w:hAnsi="Arial" w:cs="Arial"/>
                <w:color w:val="000000"/>
              </w:rPr>
            </w:pPr>
            <w:r w:rsidRPr="009A3AAF">
              <w:rPr>
                <w:rFonts w:ascii="Arial" w:hAnsi="Arial" w:cs="Arial"/>
                <w:color w:val="000000"/>
              </w:rPr>
              <w:t> </w:t>
            </w:r>
          </w:p>
        </w:tc>
        <w:tc>
          <w:tcPr>
            <w:tcW w:w="2596" w:type="dxa"/>
            <w:tcBorders>
              <w:top w:val="outset" w:sz="6" w:space="0" w:color="auto"/>
              <w:left w:val="outset" w:sz="6" w:space="0" w:color="auto"/>
              <w:bottom w:val="outset" w:sz="6" w:space="0" w:color="auto"/>
              <w:right w:val="outset" w:sz="6" w:space="0" w:color="auto"/>
            </w:tcBorders>
            <w:vAlign w:val="center"/>
            <w:hideMark/>
          </w:tcPr>
          <w:p w14:paraId="3E9BED8B" w14:textId="77777777" w:rsidR="00E27298" w:rsidRPr="009A3AAF" w:rsidRDefault="00E27298">
            <w:pPr>
              <w:rPr>
                <w:rFonts w:ascii="Arial" w:hAnsi="Arial" w:cs="Arial"/>
                <w:color w:val="000000"/>
              </w:rPr>
            </w:pPr>
            <w:r w:rsidRPr="009A3AAF">
              <w:rPr>
                <w:rFonts w:ascii="Arial" w:hAnsi="Arial" w:cs="Arial"/>
                <w:color w:val="000000"/>
              </w:rPr>
              <w:t> </w:t>
            </w:r>
          </w:p>
        </w:tc>
        <w:tc>
          <w:tcPr>
            <w:tcW w:w="902" w:type="dxa"/>
            <w:tcBorders>
              <w:top w:val="outset" w:sz="6" w:space="0" w:color="auto"/>
              <w:left w:val="outset" w:sz="6" w:space="0" w:color="auto"/>
              <w:bottom w:val="outset" w:sz="6" w:space="0" w:color="auto"/>
              <w:right w:val="outset" w:sz="6" w:space="0" w:color="auto"/>
            </w:tcBorders>
            <w:vAlign w:val="center"/>
            <w:hideMark/>
          </w:tcPr>
          <w:p w14:paraId="7EF4D113" w14:textId="77777777" w:rsidR="00E27298" w:rsidRPr="009A3AAF" w:rsidRDefault="00E27298">
            <w:pPr>
              <w:rPr>
                <w:rFonts w:ascii="Arial" w:hAnsi="Arial" w:cs="Arial"/>
                <w:color w:val="000000"/>
              </w:rPr>
            </w:pPr>
            <w:r w:rsidRPr="009A3AAF">
              <w:rPr>
                <w:rFonts w:ascii="Arial" w:hAnsi="Arial" w:cs="Arial"/>
                <w:color w:val="000000"/>
              </w:rPr>
              <w:t> </w:t>
            </w:r>
          </w:p>
        </w:tc>
        <w:tc>
          <w:tcPr>
            <w:tcW w:w="701" w:type="dxa"/>
            <w:tcBorders>
              <w:top w:val="outset" w:sz="6" w:space="0" w:color="auto"/>
              <w:left w:val="outset" w:sz="6" w:space="0" w:color="auto"/>
              <w:bottom w:val="outset" w:sz="6" w:space="0" w:color="auto"/>
              <w:right w:val="outset" w:sz="6" w:space="0" w:color="auto"/>
            </w:tcBorders>
            <w:vAlign w:val="center"/>
            <w:hideMark/>
          </w:tcPr>
          <w:p w14:paraId="1105AF1B" w14:textId="77777777" w:rsidR="00E27298" w:rsidRPr="009A3AAF" w:rsidRDefault="00E27298">
            <w:pPr>
              <w:rPr>
                <w:rFonts w:ascii="Arial" w:hAnsi="Arial" w:cs="Arial"/>
                <w:color w:val="000000"/>
              </w:rPr>
            </w:pPr>
            <w:r w:rsidRPr="009A3AAF">
              <w:rPr>
                <w:rFonts w:ascii="Arial" w:hAnsi="Arial" w:cs="Arial"/>
                <w:color w:val="000000"/>
              </w:rPr>
              <w:t> </w:t>
            </w:r>
          </w:p>
        </w:tc>
        <w:tc>
          <w:tcPr>
            <w:tcW w:w="779" w:type="dxa"/>
            <w:tcBorders>
              <w:top w:val="outset" w:sz="6" w:space="0" w:color="auto"/>
              <w:left w:val="outset" w:sz="6" w:space="0" w:color="auto"/>
              <w:bottom w:val="outset" w:sz="6" w:space="0" w:color="auto"/>
              <w:right w:val="outset" w:sz="6" w:space="0" w:color="auto"/>
            </w:tcBorders>
            <w:vAlign w:val="center"/>
            <w:hideMark/>
          </w:tcPr>
          <w:p w14:paraId="221B5330" w14:textId="77777777" w:rsidR="00E27298" w:rsidRPr="009A3AAF" w:rsidRDefault="00E27298">
            <w:pPr>
              <w:rPr>
                <w:rFonts w:ascii="Arial" w:hAnsi="Arial" w:cs="Arial"/>
                <w:color w:val="000000"/>
              </w:rPr>
            </w:pPr>
            <w:r w:rsidRPr="009A3AAF">
              <w:rPr>
                <w:rFonts w:ascii="Arial" w:hAnsi="Arial" w:cs="Arial"/>
                <w:color w:val="000000"/>
              </w:rPr>
              <w:t> </w:t>
            </w:r>
          </w:p>
        </w:tc>
        <w:tc>
          <w:tcPr>
            <w:tcW w:w="833" w:type="dxa"/>
            <w:tcBorders>
              <w:top w:val="outset" w:sz="6" w:space="0" w:color="auto"/>
              <w:left w:val="outset" w:sz="6" w:space="0" w:color="auto"/>
              <w:bottom w:val="outset" w:sz="6" w:space="0" w:color="auto"/>
              <w:right w:val="outset" w:sz="6" w:space="0" w:color="auto"/>
            </w:tcBorders>
            <w:vAlign w:val="center"/>
            <w:hideMark/>
          </w:tcPr>
          <w:p w14:paraId="0D530AA5" w14:textId="77777777" w:rsidR="00E27298" w:rsidRPr="009A3AAF" w:rsidRDefault="00E27298">
            <w:pPr>
              <w:rPr>
                <w:rFonts w:ascii="Arial" w:hAnsi="Arial" w:cs="Arial"/>
                <w:color w:val="000000"/>
              </w:rPr>
            </w:pPr>
            <w:r w:rsidRPr="009A3AAF">
              <w:rPr>
                <w:rFonts w:ascii="Arial" w:hAnsi="Arial" w:cs="Arial"/>
                <w:color w:val="000000"/>
              </w:rPr>
              <w:t> </w:t>
            </w:r>
          </w:p>
        </w:tc>
        <w:tc>
          <w:tcPr>
            <w:tcW w:w="856" w:type="dxa"/>
            <w:tcBorders>
              <w:top w:val="outset" w:sz="6" w:space="0" w:color="auto"/>
              <w:left w:val="outset" w:sz="6" w:space="0" w:color="auto"/>
              <w:bottom w:val="outset" w:sz="6" w:space="0" w:color="auto"/>
              <w:right w:val="outset" w:sz="6" w:space="0" w:color="auto"/>
            </w:tcBorders>
            <w:vAlign w:val="center"/>
            <w:hideMark/>
          </w:tcPr>
          <w:p w14:paraId="45CC03E1" w14:textId="77777777" w:rsidR="00E27298" w:rsidRPr="009A3AAF" w:rsidRDefault="00E27298">
            <w:pPr>
              <w:rPr>
                <w:rFonts w:ascii="Arial" w:hAnsi="Arial" w:cs="Arial"/>
                <w:color w:val="000000"/>
              </w:rPr>
            </w:pPr>
            <w:r w:rsidRPr="009A3AAF">
              <w:rPr>
                <w:rFonts w:ascii="Arial" w:hAnsi="Arial" w:cs="Arial"/>
                <w:color w:val="000000"/>
              </w:rPr>
              <w:t> </w:t>
            </w:r>
          </w:p>
        </w:tc>
        <w:tc>
          <w:tcPr>
            <w:tcW w:w="1560" w:type="dxa"/>
            <w:tcBorders>
              <w:top w:val="outset" w:sz="6" w:space="0" w:color="auto"/>
              <w:left w:val="outset" w:sz="6" w:space="0" w:color="auto"/>
              <w:bottom w:val="outset" w:sz="6" w:space="0" w:color="auto"/>
              <w:right w:val="outset" w:sz="6" w:space="0" w:color="auto"/>
            </w:tcBorders>
            <w:vAlign w:val="center"/>
            <w:hideMark/>
          </w:tcPr>
          <w:p w14:paraId="3EBDA176" w14:textId="77777777" w:rsidR="00E27298" w:rsidRPr="009A3AAF" w:rsidRDefault="00E27298">
            <w:pPr>
              <w:rPr>
                <w:rFonts w:ascii="Arial" w:hAnsi="Arial" w:cs="Arial"/>
                <w:color w:val="000000"/>
              </w:rPr>
            </w:pPr>
            <w:r w:rsidRPr="009A3AAF">
              <w:rPr>
                <w:rFonts w:ascii="Arial" w:hAnsi="Arial" w:cs="Arial"/>
                <w:color w:val="000000"/>
              </w:rPr>
              <w:t> </w:t>
            </w:r>
          </w:p>
        </w:tc>
        <w:tc>
          <w:tcPr>
            <w:tcW w:w="831" w:type="dxa"/>
            <w:tcBorders>
              <w:top w:val="outset" w:sz="6" w:space="0" w:color="auto"/>
              <w:left w:val="outset" w:sz="6" w:space="0" w:color="auto"/>
              <w:bottom w:val="outset" w:sz="6" w:space="0" w:color="auto"/>
              <w:right w:val="outset" w:sz="6" w:space="0" w:color="auto"/>
            </w:tcBorders>
            <w:vAlign w:val="center"/>
            <w:hideMark/>
          </w:tcPr>
          <w:p w14:paraId="0BE7F3BA" w14:textId="77777777" w:rsidR="00E27298" w:rsidRPr="009A3AAF" w:rsidRDefault="00E27298">
            <w:pPr>
              <w:rPr>
                <w:rFonts w:ascii="Arial" w:hAnsi="Arial" w:cs="Arial"/>
                <w:color w:val="000000"/>
              </w:rPr>
            </w:pPr>
            <w:r w:rsidRPr="009A3AAF">
              <w:rPr>
                <w:rFonts w:ascii="Arial" w:hAnsi="Arial" w:cs="Arial"/>
                <w:color w:val="000000"/>
              </w:rPr>
              <w:t> </w:t>
            </w:r>
          </w:p>
        </w:tc>
      </w:tr>
      <w:tr w:rsidR="007230BC" w:rsidRPr="009A3AAF" w14:paraId="714B49AB" w14:textId="77777777" w:rsidTr="007230BC">
        <w:trPr>
          <w:trHeight w:val="508"/>
          <w:tblCellSpacing w:w="7" w:type="dxa"/>
          <w:jc w:val="center"/>
        </w:trPr>
        <w:tc>
          <w:tcPr>
            <w:tcW w:w="1320" w:type="dxa"/>
            <w:tcBorders>
              <w:top w:val="outset" w:sz="6" w:space="0" w:color="auto"/>
              <w:left w:val="outset" w:sz="6" w:space="0" w:color="auto"/>
              <w:bottom w:val="outset" w:sz="6" w:space="0" w:color="auto"/>
              <w:right w:val="outset" w:sz="6" w:space="0" w:color="auto"/>
            </w:tcBorders>
            <w:vAlign w:val="center"/>
            <w:hideMark/>
          </w:tcPr>
          <w:p w14:paraId="643F633A" w14:textId="77777777" w:rsidR="00E27298" w:rsidRPr="009A3AAF" w:rsidRDefault="00E27298">
            <w:pPr>
              <w:rPr>
                <w:rFonts w:ascii="Arial" w:hAnsi="Arial" w:cs="Arial"/>
                <w:color w:val="000000"/>
              </w:rPr>
            </w:pPr>
            <w:r w:rsidRPr="009A3AAF">
              <w:rPr>
                <w:rFonts w:ascii="Arial" w:hAnsi="Arial" w:cs="Arial"/>
                <w:color w:val="000000"/>
              </w:rPr>
              <w:t> </w:t>
            </w:r>
          </w:p>
        </w:tc>
        <w:tc>
          <w:tcPr>
            <w:tcW w:w="2596" w:type="dxa"/>
            <w:tcBorders>
              <w:top w:val="outset" w:sz="6" w:space="0" w:color="auto"/>
              <w:left w:val="outset" w:sz="6" w:space="0" w:color="auto"/>
              <w:bottom w:val="outset" w:sz="6" w:space="0" w:color="auto"/>
              <w:right w:val="outset" w:sz="6" w:space="0" w:color="auto"/>
            </w:tcBorders>
            <w:vAlign w:val="center"/>
            <w:hideMark/>
          </w:tcPr>
          <w:p w14:paraId="6ECE8F78" w14:textId="77777777" w:rsidR="00E27298" w:rsidRPr="009A3AAF" w:rsidRDefault="00E27298">
            <w:pPr>
              <w:rPr>
                <w:rFonts w:ascii="Arial" w:hAnsi="Arial" w:cs="Arial"/>
                <w:color w:val="000000"/>
              </w:rPr>
            </w:pPr>
            <w:r w:rsidRPr="009A3AAF">
              <w:rPr>
                <w:rFonts w:ascii="Arial" w:hAnsi="Arial" w:cs="Arial"/>
                <w:color w:val="000000"/>
              </w:rPr>
              <w:t> </w:t>
            </w:r>
          </w:p>
        </w:tc>
        <w:tc>
          <w:tcPr>
            <w:tcW w:w="902" w:type="dxa"/>
            <w:tcBorders>
              <w:top w:val="outset" w:sz="6" w:space="0" w:color="auto"/>
              <w:left w:val="outset" w:sz="6" w:space="0" w:color="auto"/>
              <w:bottom w:val="outset" w:sz="6" w:space="0" w:color="auto"/>
              <w:right w:val="outset" w:sz="6" w:space="0" w:color="auto"/>
            </w:tcBorders>
            <w:vAlign w:val="center"/>
            <w:hideMark/>
          </w:tcPr>
          <w:p w14:paraId="0562E1EA" w14:textId="77777777" w:rsidR="00E27298" w:rsidRPr="009A3AAF" w:rsidRDefault="00E27298">
            <w:pPr>
              <w:rPr>
                <w:rFonts w:ascii="Arial" w:hAnsi="Arial" w:cs="Arial"/>
                <w:color w:val="000000"/>
              </w:rPr>
            </w:pPr>
            <w:r w:rsidRPr="009A3AAF">
              <w:rPr>
                <w:rFonts w:ascii="Arial" w:hAnsi="Arial" w:cs="Arial"/>
                <w:color w:val="000000"/>
              </w:rPr>
              <w:t> </w:t>
            </w:r>
          </w:p>
        </w:tc>
        <w:tc>
          <w:tcPr>
            <w:tcW w:w="701" w:type="dxa"/>
            <w:tcBorders>
              <w:top w:val="outset" w:sz="6" w:space="0" w:color="auto"/>
              <w:left w:val="outset" w:sz="6" w:space="0" w:color="auto"/>
              <w:bottom w:val="outset" w:sz="6" w:space="0" w:color="auto"/>
              <w:right w:val="outset" w:sz="6" w:space="0" w:color="auto"/>
            </w:tcBorders>
            <w:vAlign w:val="center"/>
            <w:hideMark/>
          </w:tcPr>
          <w:p w14:paraId="3D81701A" w14:textId="77777777" w:rsidR="00E27298" w:rsidRPr="009A3AAF" w:rsidRDefault="00E27298">
            <w:pPr>
              <w:rPr>
                <w:rFonts w:ascii="Arial" w:hAnsi="Arial" w:cs="Arial"/>
                <w:color w:val="000000"/>
              </w:rPr>
            </w:pPr>
            <w:r w:rsidRPr="009A3AAF">
              <w:rPr>
                <w:rFonts w:ascii="Arial" w:hAnsi="Arial" w:cs="Arial"/>
                <w:color w:val="000000"/>
              </w:rPr>
              <w:t> </w:t>
            </w:r>
          </w:p>
        </w:tc>
        <w:tc>
          <w:tcPr>
            <w:tcW w:w="779" w:type="dxa"/>
            <w:tcBorders>
              <w:top w:val="outset" w:sz="6" w:space="0" w:color="auto"/>
              <w:left w:val="outset" w:sz="6" w:space="0" w:color="auto"/>
              <w:bottom w:val="outset" w:sz="6" w:space="0" w:color="auto"/>
              <w:right w:val="outset" w:sz="6" w:space="0" w:color="auto"/>
            </w:tcBorders>
            <w:vAlign w:val="center"/>
            <w:hideMark/>
          </w:tcPr>
          <w:p w14:paraId="29B661B9" w14:textId="77777777" w:rsidR="00E27298" w:rsidRPr="009A3AAF" w:rsidRDefault="00E27298">
            <w:pPr>
              <w:rPr>
                <w:rFonts w:ascii="Arial" w:hAnsi="Arial" w:cs="Arial"/>
                <w:color w:val="000000"/>
              </w:rPr>
            </w:pPr>
            <w:r w:rsidRPr="009A3AAF">
              <w:rPr>
                <w:rFonts w:ascii="Arial" w:hAnsi="Arial" w:cs="Arial"/>
                <w:color w:val="000000"/>
              </w:rPr>
              <w:t> </w:t>
            </w:r>
          </w:p>
        </w:tc>
        <w:tc>
          <w:tcPr>
            <w:tcW w:w="833" w:type="dxa"/>
            <w:tcBorders>
              <w:top w:val="outset" w:sz="6" w:space="0" w:color="auto"/>
              <w:left w:val="outset" w:sz="6" w:space="0" w:color="auto"/>
              <w:bottom w:val="outset" w:sz="6" w:space="0" w:color="auto"/>
              <w:right w:val="outset" w:sz="6" w:space="0" w:color="auto"/>
            </w:tcBorders>
            <w:vAlign w:val="center"/>
            <w:hideMark/>
          </w:tcPr>
          <w:p w14:paraId="54CFCC99" w14:textId="77777777" w:rsidR="00E27298" w:rsidRPr="009A3AAF" w:rsidRDefault="00E27298">
            <w:pPr>
              <w:rPr>
                <w:rFonts w:ascii="Arial" w:hAnsi="Arial" w:cs="Arial"/>
                <w:color w:val="000000"/>
              </w:rPr>
            </w:pPr>
            <w:r w:rsidRPr="009A3AAF">
              <w:rPr>
                <w:rFonts w:ascii="Arial" w:hAnsi="Arial" w:cs="Arial"/>
                <w:color w:val="000000"/>
              </w:rPr>
              <w:t> </w:t>
            </w:r>
          </w:p>
        </w:tc>
        <w:tc>
          <w:tcPr>
            <w:tcW w:w="856" w:type="dxa"/>
            <w:tcBorders>
              <w:top w:val="outset" w:sz="6" w:space="0" w:color="auto"/>
              <w:left w:val="outset" w:sz="6" w:space="0" w:color="auto"/>
              <w:bottom w:val="outset" w:sz="6" w:space="0" w:color="auto"/>
              <w:right w:val="outset" w:sz="6" w:space="0" w:color="auto"/>
            </w:tcBorders>
            <w:vAlign w:val="center"/>
            <w:hideMark/>
          </w:tcPr>
          <w:p w14:paraId="42E8F3FB" w14:textId="77777777" w:rsidR="00E27298" w:rsidRPr="009A3AAF" w:rsidRDefault="00E27298">
            <w:pPr>
              <w:rPr>
                <w:rFonts w:ascii="Arial" w:hAnsi="Arial" w:cs="Arial"/>
                <w:color w:val="000000"/>
              </w:rPr>
            </w:pPr>
            <w:r w:rsidRPr="009A3AAF">
              <w:rPr>
                <w:rFonts w:ascii="Arial" w:hAnsi="Arial" w:cs="Arial"/>
                <w:color w:val="000000"/>
              </w:rPr>
              <w:t> </w:t>
            </w:r>
          </w:p>
        </w:tc>
        <w:tc>
          <w:tcPr>
            <w:tcW w:w="1560" w:type="dxa"/>
            <w:tcBorders>
              <w:top w:val="outset" w:sz="6" w:space="0" w:color="auto"/>
              <w:left w:val="outset" w:sz="6" w:space="0" w:color="auto"/>
              <w:bottom w:val="outset" w:sz="6" w:space="0" w:color="auto"/>
              <w:right w:val="outset" w:sz="6" w:space="0" w:color="auto"/>
            </w:tcBorders>
            <w:vAlign w:val="center"/>
            <w:hideMark/>
          </w:tcPr>
          <w:p w14:paraId="7DE4BB52" w14:textId="77777777" w:rsidR="00E27298" w:rsidRPr="009A3AAF" w:rsidRDefault="00E27298">
            <w:pPr>
              <w:rPr>
                <w:rFonts w:ascii="Arial" w:hAnsi="Arial" w:cs="Arial"/>
                <w:color w:val="000000"/>
              </w:rPr>
            </w:pPr>
            <w:r w:rsidRPr="009A3AAF">
              <w:rPr>
                <w:rFonts w:ascii="Arial" w:hAnsi="Arial" w:cs="Arial"/>
                <w:color w:val="000000"/>
              </w:rPr>
              <w:t> </w:t>
            </w:r>
          </w:p>
        </w:tc>
        <w:tc>
          <w:tcPr>
            <w:tcW w:w="831" w:type="dxa"/>
            <w:tcBorders>
              <w:top w:val="outset" w:sz="6" w:space="0" w:color="auto"/>
              <w:left w:val="outset" w:sz="6" w:space="0" w:color="auto"/>
              <w:bottom w:val="outset" w:sz="6" w:space="0" w:color="auto"/>
              <w:right w:val="outset" w:sz="6" w:space="0" w:color="auto"/>
            </w:tcBorders>
            <w:vAlign w:val="center"/>
            <w:hideMark/>
          </w:tcPr>
          <w:p w14:paraId="4AF34282" w14:textId="77777777" w:rsidR="00E27298" w:rsidRPr="009A3AAF" w:rsidRDefault="00E27298">
            <w:pPr>
              <w:rPr>
                <w:rFonts w:ascii="Arial" w:hAnsi="Arial" w:cs="Arial"/>
                <w:color w:val="000000"/>
              </w:rPr>
            </w:pPr>
            <w:r w:rsidRPr="009A3AAF">
              <w:rPr>
                <w:rFonts w:ascii="Arial" w:hAnsi="Arial" w:cs="Arial"/>
                <w:color w:val="000000"/>
              </w:rPr>
              <w:t> </w:t>
            </w:r>
          </w:p>
        </w:tc>
      </w:tr>
      <w:tr w:rsidR="007230BC" w:rsidRPr="009A3AAF" w14:paraId="53015CB8" w14:textId="77777777" w:rsidTr="007230BC">
        <w:trPr>
          <w:trHeight w:val="508"/>
          <w:tblCellSpacing w:w="7" w:type="dxa"/>
          <w:jc w:val="center"/>
        </w:trPr>
        <w:tc>
          <w:tcPr>
            <w:tcW w:w="1320" w:type="dxa"/>
            <w:tcBorders>
              <w:top w:val="outset" w:sz="6" w:space="0" w:color="auto"/>
              <w:left w:val="outset" w:sz="6" w:space="0" w:color="auto"/>
              <w:bottom w:val="outset" w:sz="6" w:space="0" w:color="auto"/>
              <w:right w:val="outset" w:sz="6" w:space="0" w:color="auto"/>
            </w:tcBorders>
            <w:vAlign w:val="center"/>
            <w:hideMark/>
          </w:tcPr>
          <w:p w14:paraId="70561A28" w14:textId="77777777" w:rsidR="00E27298" w:rsidRPr="009A3AAF" w:rsidRDefault="00E27298">
            <w:pPr>
              <w:rPr>
                <w:rFonts w:ascii="Arial" w:hAnsi="Arial" w:cs="Arial"/>
                <w:color w:val="000000"/>
              </w:rPr>
            </w:pPr>
            <w:r w:rsidRPr="009A3AAF">
              <w:rPr>
                <w:rFonts w:ascii="Arial" w:hAnsi="Arial" w:cs="Arial"/>
                <w:color w:val="000000"/>
              </w:rPr>
              <w:t> </w:t>
            </w:r>
          </w:p>
        </w:tc>
        <w:tc>
          <w:tcPr>
            <w:tcW w:w="2596" w:type="dxa"/>
            <w:tcBorders>
              <w:top w:val="outset" w:sz="6" w:space="0" w:color="auto"/>
              <w:left w:val="outset" w:sz="6" w:space="0" w:color="auto"/>
              <w:bottom w:val="outset" w:sz="6" w:space="0" w:color="auto"/>
              <w:right w:val="outset" w:sz="6" w:space="0" w:color="auto"/>
            </w:tcBorders>
            <w:vAlign w:val="center"/>
            <w:hideMark/>
          </w:tcPr>
          <w:p w14:paraId="3236663F" w14:textId="77777777" w:rsidR="00E27298" w:rsidRPr="009A3AAF" w:rsidRDefault="00E27298">
            <w:pPr>
              <w:rPr>
                <w:rFonts w:ascii="Arial" w:hAnsi="Arial" w:cs="Arial"/>
                <w:color w:val="000000"/>
              </w:rPr>
            </w:pPr>
            <w:r w:rsidRPr="009A3AAF">
              <w:rPr>
                <w:rFonts w:ascii="Arial" w:hAnsi="Arial" w:cs="Arial"/>
                <w:color w:val="000000"/>
              </w:rPr>
              <w:t> </w:t>
            </w:r>
          </w:p>
        </w:tc>
        <w:tc>
          <w:tcPr>
            <w:tcW w:w="902" w:type="dxa"/>
            <w:tcBorders>
              <w:top w:val="outset" w:sz="6" w:space="0" w:color="auto"/>
              <w:left w:val="outset" w:sz="6" w:space="0" w:color="auto"/>
              <w:bottom w:val="outset" w:sz="6" w:space="0" w:color="auto"/>
              <w:right w:val="outset" w:sz="6" w:space="0" w:color="auto"/>
            </w:tcBorders>
            <w:vAlign w:val="center"/>
            <w:hideMark/>
          </w:tcPr>
          <w:p w14:paraId="6BFD4026" w14:textId="77777777" w:rsidR="00E27298" w:rsidRPr="009A3AAF" w:rsidRDefault="00E27298">
            <w:pPr>
              <w:rPr>
                <w:rFonts w:ascii="Arial" w:hAnsi="Arial" w:cs="Arial"/>
                <w:color w:val="000000"/>
              </w:rPr>
            </w:pPr>
            <w:r w:rsidRPr="009A3AAF">
              <w:rPr>
                <w:rFonts w:ascii="Arial" w:hAnsi="Arial" w:cs="Arial"/>
                <w:color w:val="000000"/>
              </w:rPr>
              <w:t> </w:t>
            </w:r>
          </w:p>
        </w:tc>
        <w:tc>
          <w:tcPr>
            <w:tcW w:w="701" w:type="dxa"/>
            <w:tcBorders>
              <w:top w:val="outset" w:sz="6" w:space="0" w:color="auto"/>
              <w:left w:val="outset" w:sz="6" w:space="0" w:color="auto"/>
              <w:bottom w:val="outset" w:sz="6" w:space="0" w:color="auto"/>
              <w:right w:val="outset" w:sz="6" w:space="0" w:color="auto"/>
            </w:tcBorders>
            <w:vAlign w:val="center"/>
            <w:hideMark/>
          </w:tcPr>
          <w:p w14:paraId="6D92D3A9" w14:textId="77777777" w:rsidR="00E27298" w:rsidRPr="009A3AAF" w:rsidRDefault="00E27298">
            <w:pPr>
              <w:rPr>
                <w:rFonts w:ascii="Arial" w:hAnsi="Arial" w:cs="Arial"/>
                <w:color w:val="000000"/>
              </w:rPr>
            </w:pPr>
            <w:r w:rsidRPr="009A3AAF">
              <w:rPr>
                <w:rFonts w:ascii="Arial" w:hAnsi="Arial" w:cs="Arial"/>
                <w:color w:val="000000"/>
              </w:rPr>
              <w:t> </w:t>
            </w:r>
          </w:p>
        </w:tc>
        <w:tc>
          <w:tcPr>
            <w:tcW w:w="779" w:type="dxa"/>
            <w:tcBorders>
              <w:top w:val="outset" w:sz="6" w:space="0" w:color="auto"/>
              <w:left w:val="outset" w:sz="6" w:space="0" w:color="auto"/>
              <w:bottom w:val="outset" w:sz="6" w:space="0" w:color="auto"/>
              <w:right w:val="outset" w:sz="6" w:space="0" w:color="auto"/>
            </w:tcBorders>
            <w:vAlign w:val="center"/>
            <w:hideMark/>
          </w:tcPr>
          <w:p w14:paraId="34CEDCED" w14:textId="77777777" w:rsidR="00E27298" w:rsidRPr="009A3AAF" w:rsidRDefault="00E27298">
            <w:pPr>
              <w:rPr>
                <w:rFonts w:ascii="Arial" w:hAnsi="Arial" w:cs="Arial"/>
                <w:color w:val="000000"/>
              </w:rPr>
            </w:pPr>
            <w:r w:rsidRPr="009A3AAF">
              <w:rPr>
                <w:rFonts w:ascii="Arial" w:hAnsi="Arial" w:cs="Arial"/>
                <w:color w:val="000000"/>
              </w:rPr>
              <w:t> </w:t>
            </w:r>
          </w:p>
        </w:tc>
        <w:tc>
          <w:tcPr>
            <w:tcW w:w="833" w:type="dxa"/>
            <w:tcBorders>
              <w:top w:val="outset" w:sz="6" w:space="0" w:color="auto"/>
              <w:left w:val="outset" w:sz="6" w:space="0" w:color="auto"/>
              <w:bottom w:val="outset" w:sz="6" w:space="0" w:color="auto"/>
              <w:right w:val="outset" w:sz="6" w:space="0" w:color="auto"/>
            </w:tcBorders>
            <w:vAlign w:val="center"/>
            <w:hideMark/>
          </w:tcPr>
          <w:p w14:paraId="7EFE448A" w14:textId="77777777" w:rsidR="00E27298" w:rsidRPr="009A3AAF" w:rsidRDefault="00E27298">
            <w:pPr>
              <w:rPr>
                <w:rFonts w:ascii="Arial" w:hAnsi="Arial" w:cs="Arial"/>
                <w:color w:val="000000"/>
              </w:rPr>
            </w:pPr>
            <w:r w:rsidRPr="009A3AAF">
              <w:rPr>
                <w:rFonts w:ascii="Arial" w:hAnsi="Arial" w:cs="Arial"/>
                <w:color w:val="000000"/>
              </w:rPr>
              <w:t> </w:t>
            </w:r>
          </w:p>
        </w:tc>
        <w:tc>
          <w:tcPr>
            <w:tcW w:w="856" w:type="dxa"/>
            <w:tcBorders>
              <w:top w:val="outset" w:sz="6" w:space="0" w:color="auto"/>
              <w:left w:val="outset" w:sz="6" w:space="0" w:color="auto"/>
              <w:bottom w:val="outset" w:sz="6" w:space="0" w:color="auto"/>
              <w:right w:val="outset" w:sz="6" w:space="0" w:color="auto"/>
            </w:tcBorders>
            <w:vAlign w:val="center"/>
            <w:hideMark/>
          </w:tcPr>
          <w:p w14:paraId="7B98572B" w14:textId="77777777" w:rsidR="00E27298" w:rsidRPr="009A3AAF" w:rsidRDefault="00E27298">
            <w:pPr>
              <w:rPr>
                <w:rFonts w:ascii="Arial" w:hAnsi="Arial" w:cs="Arial"/>
                <w:color w:val="000000"/>
              </w:rPr>
            </w:pPr>
            <w:r w:rsidRPr="009A3AAF">
              <w:rPr>
                <w:rFonts w:ascii="Arial" w:hAnsi="Arial" w:cs="Arial"/>
                <w:color w:val="000000"/>
              </w:rPr>
              <w:t> </w:t>
            </w:r>
          </w:p>
        </w:tc>
        <w:tc>
          <w:tcPr>
            <w:tcW w:w="1560" w:type="dxa"/>
            <w:tcBorders>
              <w:top w:val="outset" w:sz="6" w:space="0" w:color="auto"/>
              <w:left w:val="outset" w:sz="6" w:space="0" w:color="auto"/>
              <w:bottom w:val="outset" w:sz="6" w:space="0" w:color="auto"/>
              <w:right w:val="outset" w:sz="6" w:space="0" w:color="auto"/>
            </w:tcBorders>
            <w:vAlign w:val="center"/>
            <w:hideMark/>
          </w:tcPr>
          <w:p w14:paraId="1E550256" w14:textId="77777777" w:rsidR="00E27298" w:rsidRPr="009A3AAF" w:rsidRDefault="00E27298">
            <w:pPr>
              <w:rPr>
                <w:rFonts w:ascii="Arial" w:hAnsi="Arial" w:cs="Arial"/>
                <w:color w:val="000000"/>
              </w:rPr>
            </w:pPr>
            <w:r w:rsidRPr="009A3AAF">
              <w:rPr>
                <w:rFonts w:ascii="Arial" w:hAnsi="Arial" w:cs="Arial"/>
                <w:color w:val="000000"/>
              </w:rPr>
              <w:t> </w:t>
            </w:r>
          </w:p>
        </w:tc>
        <w:tc>
          <w:tcPr>
            <w:tcW w:w="831" w:type="dxa"/>
            <w:tcBorders>
              <w:top w:val="outset" w:sz="6" w:space="0" w:color="auto"/>
              <w:left w:val="outset" w:sz="6" w:space="0" w:color="auto"/>
              <w:bottom w:val="outset" w:sz="6" w:space="0" w:color="auto"/>
              <w:right w:val="outset" w:sz="6" w:space="0" w:color="auto"/>
            </w:tcBorders>
            <w:vAlign w:val="center"/>
            <w:hideMark/>
          </w:tcPr>
          <w:p w14:paraId="3E475E81" w14:textId="77777777" w:rsidR="00E27298" w:rsidRPr="009A3AAF" w:rsidRDefault="00E27298">
            <w:pPr>
              <w:rPr>
                <w:rFonts w:ascii="Arial" w:hAnsi="Arial" w:cs="Arial"/>
                <w:color w:val="000000"/>
              </w:rPr>
            </w:pPr>
            <w:r w:rsidRPr="009A3AAF">
              <w:rPr>
                <w:rFonts w:ascii="Arial" w:hAnsi="Arial" w:cs="Arial"/>
                <w:color w:val="000000"/>
              </w:rPr>
              <w:t> </w:t>
            </w:r>
          </w:p>
        </w:tc>
      </w:tr>
      <w:tr w:rsidR="007230BC" w:rsidRPr="009A3AAF" w14:paraId="79704691" w14:textId="77777777" w:rsidTr="007230BC">
        <w:trPr>
          <w:trHeight w:val="489"/>
          <w:tblCellSpacing w:w="7" w:type="dxa"/>
          <w:jc w:val="center"/>
        </w:trPr>
        <w:tc>
          <w:tcPr>
            <w:tcW w:w="1320" w:type="dxa"/>
            <w:tcBorders>
              <w:top w:val="outset" w:sz="6" w:space="0" w:color="auto"/>
              <w:left w:val="outset" w:sz="6" w:space="0" w:color="auto"/>
              <w:bottom w:val="outset" w:sz="6" w:space="0" w:color="auto"/>
              <w:right w:val="outset" w:sz="6" w:space="0" w:color="auto"/>
            </w:tcBorders>
            <w:vAlign w:val="center"/>
            <w:hideMark/>
          </w:tcPr>
          <w:p w14:paraId="764EE139" w14:textId="77777777" w:rsidR="00E27298" w:rsidRPr="009A3AAF" w:rsidRDefault="00E27298">
            <w:pPr>
              <w:rPr>
                <w:rFonts w:ascii="Arial" w:hAnsi="Arial" w:cs="Arial"/>
                <w:color w:val="000000"/>
              </w:rPr>
            </w:pPr>
            <w:r w:rsidRPr="009A3AAF">
              <w:rPr>
                <w:rFonts w:ascii="Arial" w:hAnsi="Arial" w:cs="Arial"/>
                <w:color w:val="000000"/>
              </w:rPr>
              <w:t> </w:t>
            </w:r>
          </w:p>
        </w:tc>
        <w:tc>
          <w:tcPr>
            <w:tcW w:w="2596" w:type="dxa"/>
            <w:tcBorders>
              <w:top w:val="outset" w:sz="6" w:space="0" w:color="auto"/>
              <w:left w:val="outset" w:sz="6" w:space="0" w:color="auto"/>
              <w:bottom w:val="outset" w:sz="6" w:space="0" w:color="auto"/>
              <w:right w:val="outset" w:sz="6" w:space="0" w:color="auto"/>
            </w:tcBorders>
            <w:vAlign w:val="center"/>
            <w:hideMark/>
          </w:tcPr>
          <w:p w14:paraId="4B233481" w14:textId="77777777" w:rsidR="00E27298" w:rsidRPr="009A3AAF" w:rsidRDefault="00E27298">
            <w:pPr>
              <w:rPr>
                <w:rFonts w:ascii="Arial" w:hAnsi="Arial" w:cs="Arial"/>
                <w:color w:val="000000"/>
              </w:rPr>
            </w:pPr>
            <w:r w:rsidRPr="009A3AAF">
              <w:rPr>
                <w:rFonts w:ascii="Arial" w:hAnsi="Arial" w:cs="Arial"/>
                <w:color w:val="000000"/>
              </w:rPr>
              <w:t> </w:t>
            </w:r>
          </w:p>
        </w:tc>
        <w:tc>
          <w:tcPr>
            <w:tcW w:w="902" w:type="dxa"/>
            <w:tcBorders>
              <w:top w:val="outset" w:sz="6" w:space="0" w:color="auto"/>
              <w:left w:val="outset" w:sz="6" w:space="0" w:color="auto"/>
              <w:bottom w:val="outset" w:sz="6" w:space="0" w:color="auto"/>
              <w:right w:val="outset" w:sz="6" w:space="0" w:color="auto"/>
            </w:tcBorders>
            <w:vAlign w:val="center"/>
            <w:hideMark/>
          </w:tcPr>
          <w:p w14:paraId="20A208D0" w14:textId="77777777" w:rsidR="00E27298" w:rsidRPr="009A3AAF" w:rsidRDefault="00E27298">
            <w:pPr>
              <w:rPr>
                <w:rFonts w:ascii="Arial" w:hAnsi="Arial" w:cs="Arial"/>
                <w:color w:val="000000"/>
              </w:rPr>
            </w:pPr>
            <w:r w:rsidRPr="009A3AAF">
              <w:rPr>
                <w:rFonts w:ascii="Arial" w:hAnsi="Arial" w:cs="Arial"/>
                <w:color w:val="000000"/>
              </w:rPr>
              <w:t> </w:t>
            </w:r>
          </w:p>
        </w:tc>
        <w:tc>
          <w:tcPr>
            <w:tcW w:w="701" w:type="dxa"/>
            <w:tcBorders>
              <w:top w:val="outset" w:sz="6" w:space="0" w:color="auto"/>
              <w:left w:val="outset" w:sz="6" w:space="0" w:color="auto"/>
              <w:bottom w:val="outset" w:sz="6" w:space="0" w:color="auto"/>
              <w:right w:val="outset" w:sz="6" w:space="0" w:color="auto"/>
            </w:tcBorders>
            <w:vAlign w:val="center"/>
            <w:hideMark/>
          </w:tcPr>
          <w:p w14:paraId="0338E623" w14:textId="77777777" w:rsidR="00E27298" w:rsidRPr="009A3AAF" w:rsidRDefault="00E27298">
            <w:pPr>
              <w:rPr>
                <w:rFonts w:ascii="Arial" w:hAnsi="Arial" w:cs="Arial"/>
                <w:color w:val="000000"/>
              </w:rPr>
            </w:pPr>
            <w:r w:rsidRPr="009A3AAF">
              <w:rPr>
                <w:rFonts w:ascii="Arial" w:hAnsi="Arial" w:cs="Arial"/>
                <w:color w:val="000000"/>
              </w:rPr>
              <w:t> </w:t>
            </w:r>
          </w:p>
        </w:tc>
        <w:tc>
          <w:tcPr>
            <w:tcW w:w="779" w:type="dxa"/>
            <w:tcBorders>
              <w:top w:val="outset" w:sz="6" w:space="0" w:color="auto"/>
              <w:left w:val="outset" w:sz="6" w:space="0" w:color="auto"/>
              <w:bottom w:val="outset" w:sz="6" w:space="0" w:color="auto"/>
              <w:right w:val="outset" w:sz="6" w:space="0" w:color="auto"/>
            </w:tcBorders>
            <w:vAlign w:val="center"/>
            <w:hideMark/>
          </w:tcPr>
          <w:p w14:paraId="38E186A3" w14:textId="77777777" w:rsidR="00E27298" w:rsidRPr="009A3AAF" w:rsidRDefault="00E27298">
            <w:pPr>
              <w:rPr>
                <w:rFonts w:ascii="Arial" w:hAnsi="Arial" w:cs="Arial"/>
                <w:color w:val="000000"/>
              </w:rPr>
            </w:pPr>
            <w:r w:rsidRPr="009A3AAF">
              <w:rPr>
                <w:rFonts w:ascii="Arial" w:hAnsi="Arial" w:cs="Arial"/>
                <w:color w:val="000000"/>
              </w:rPr>
              <w:t> </w:t>
            </w:r>
          </w:p>
        </w:tc>
        <w:tc>
          <w:tcPr>
            <w:tcW w:w="833" w:type="dxa"/>
            <w:tcBorders>
              <w:top w:val="outset" w:sz="6" w:space="0" w:color="auto"/>
              <w:left w:val="outset" w:sz="6" w:space="0" w:color="auto"/>
              <w:bottom w:val="outset" w:sz="6" w:space="0" w:color="auto"/>
              <w:right w:val="outset" w:sz="6" w:space="0" w:color="auto"/>
            </w:tcBorders>
            <w:vAlign w:val="center"/>
            <w:hideMark/>
          </w:tcPr>
          <w:p w14:paraId="3EF6DE5A" w14:textId="77777777" w:rsidR="00E27298" w:rsidRPr="009A3AAF" w:rsidRDefault="00E27298">
            <w:pPr>
              <w:rPr>
                <w:rFonts w:ascii="Arial" w:hAnsi="Arial" w:cs="Arial"/>
                <w:color w:val="000000"/>
              </w:rPr>
            </w:pPr>
            <w:r w:rsidRPr="009A3AAF">
              <w:rPr>
                <w:rFonts w:ascii="Arial" w:hAnsi="Arial" w:cs="Arial"/>
                <w:color w:val="000000"/>
              </w:rPr>
              <w:t> </w:t>
            </w:r>
          </w:p>
        </w:tc>
        <w:tc>
          <w:tcPr>
            <w:tcW w:w="856" w:type="dxa"/>
            <w:tcBorders>
              <w:top w:val="outset" w:sz="6" w:space="0" w:color="auto"/>
              <w:left w:val="outset" w:sz="6" w:space="0" w:color="auto"/>
              <w:bottom w:val="outset" w:sz="6" w:space="0" w:color="auto"/>
              <w:right w:val="outset" w:sz="6" w:space="0" w:color="auto"/>
            </w:tcBorders>
            <w:vAlign w:val="center"/>
            <w:hideMark/>
          </w:tcPr>
          <w:p w14:paraId="1FBD09F3" w14:textId="77777777" w:rsidR="00E27298" w:rsidRPr="009A3AAF" w:rsidRDefault="00E27298">
            <w:pPr>
              <w:rPr>
                <w:rFonts w:ascii="Arial" w:hAnsi="Arial" w:cs="Arial"/>
                <w:color w:val="000000"/>
              </w:rPr>
            </w:pPr>
            <w:r w:rsidRPr="009A3AAF">
              <w:rPr>
                <w:rFonts w:ascii="Arial" w:hAnsi="Arial" w:cs="Arial"/>
                <w:color w:val="000000"/>
              </w:rPr>
              <w:t> </w:t>
            </w:r>
          </w:p>
        </w:tc>
        <w:tc>
          <w:tcPr>
            <w:tcW w:w="1560" w:type="dxa"/>
            <w:tcBorders>
              <w:top w:val="outset" w:sz="6" w:space="0" w:color="auto"/>
              <w:left w:val="outset" w:sz="6" w:space="0" w:color="auto"/>
              <w:bottom w:val="outset" w:sz="6" w:space="0" w:color="auto"/>
              <w:right w:val="outset" w:sz="6" w:space="0" w:color="auto"/>
            </w:tcBorders>
            <w:vAlign w:val="center"/>
            <w:hideMark/>
          </w:tcPr>
          <w:p w14:paraId="32336E4B" w14:textId="77777777" w:rsidR="00E27298" w:rsidRPr="009A3AAF" w:rsidRDefault="00E27298">
            <w:pPr>
              <w:rPr>
                <w:rFonts w:ascii="Arial" w:hAnsi="Arial" w:cs="Arial"/>
                <w:color w:val="000000"/>
              </w:rPr>
            </w:pPr>
            <w:r w:rsidRPr="009A3AAF">
              <w:rPr>
                <w:rFonts w:ascii="Arial" w:hAnsi="Arial" w:cs="Arial"/>
                <w:color w:val="000000"/>
              </w:rPr>
              <w:t> </w:t>
            </w:r>
          </w:p>
        </w:tc>
        <w:tc>
          <w:tcPr>
            <w:tcW w:w="831" w:type="dxa"/>
            <w:tcBorders>
              <w:top w:val="outset" w:sz="6" w:space="0" w:color="auto"/>
              <w:left w:val="outset" w:sz="6" w:space="0" w:color="auto"/>
              <w:bottom w:val="outset" w:sz="6" w:space="0" w:color="auto"/>
              <w:right w:val="outset" w:sz="6" w:space="0" w:color="auto"/>
            </w:tcBorders>
            <w:vAlign w:val="center"/>
            <w:hideMark/>
          </w:tcPr>
          <w:p w14:paraId="7A1B03DE" w14:textId="77777777" w:rsidR="00E27298" w:rsidRPr="009A3AAF" w:rsidRDefault="00E27298">
            <w:pPr>
              <w:rPr>
                <w:rFonts w:ascii="Arial" w:hAnsi="Arial" w:cs="Arial"/>
                <w:color w:val="000000"/>
              </w:rPr>
            </w:pPr>
            <w:r w:rsidRPr="009A3AAF">
              <w:rPr>
                <w:rFonts w:ascii="Arial" w:hAnsi="Arial" w:cs="Arial"/>
                <w:color w:val="000000"/>
              </w:rPr>
              <w:t> </w:t>
            </w:r>
          </w:p>
        </w:tc>
      </w:tr>
      <w:tr w:rsidR="007230BC" w:rsidRPr="009A3AAF" w14:paraId="719AD9C7" w14:textId="77777777" w:rsidTr="007230BC">
        <w:trPr>
          <w:trHeight w:val="489"/>
          <w:tblCellSpacing w:w="7" w:type="dxa"/>
          <w:jc w:val="center"/>
        </w:trPr>
        <w:tc>
          <w:tcPr>
            <w:tcW w:w="1320" w:type="dxa"/>
            <w:tcBorders>
              <w:top w:val="outset" w:sz="6" w:space="0" w:color="auto"/>
              <w:left w:val="outset" w:sz="6" w:space="0" w:color="auto"/>
              <w:bottom w:val="outset" w:sz="6" w:space="0" w:color="auto"/>
              <w:right w:val="outset" w:sz="6" w:space="0" w:color="auto"/>
            </w:tcBorders>
            <w:vAlign w:val="center"/>
            <w:hideMark/>
          </w:tcPr>
          <w:p w14:paraId="635030AB" w14:textId="77777777" w:rsidR="00E27298" w:rsidRPr="009A3AAF" w:rsidRDefault="00E27298">
            <w:pPr>
              <w:rPr>
                <w:rFonts w:ascii="Arial" w:hAnsi="Arial" w:cs="Arial"/>
                <w:color w:val="000000"/>
              </w:rPr>
            </w:pPr>
            <w:r w:rsidRPr="009A3AAF">
              <w:rPr>
                <w:rFonts w:ascii="Arial" w:hAnsi="Arial" w:cs="Arial"/>
                <w:color w:val="000000"/>
              </w:rPr>
              <w:t> </w:t>
            </w:r>
          </w:p>
        </w:tc>
        <w:tc>
          <w:tcPr>
            <w:tcW w:w="2596" w:type="dxa"/>
            <w:tcBorders>
              <w:top w:val="outset" w:sz="6" w:space="0" w:color="auto"/>
              <w:left w:val="outset" w:sz="6" w:space="0" w:color="auto"/>
              <w:bottom w:val="outset" w:sz="6" w:space="0" w:color="auto"/>
              <w:right w:val="outset" w:sz="6" w:space="0" w:color="auto"/>
            </w:tcBorders>
            <w:vAlign w:val="center"/>
            <w:hideMark/>
          </w:tcPr>
          <w:p w14:paraId="1668040A" w14:textId="77777777" w:rsidR="00E27298" w:rsidRPr="009A3AAF" w:rsidRDefault="00E27298">
            <w:pPr>
              <w:rPr>
                <w:rFonts w:ascii="Arial" w:hAnsi="Arial" w:cs="Arial"/>
                <w:color w:val="000000"/>
              </w:rPr>
            </w:pPr>
            <w:r w:rsidRPr="009A3AAF">
              <w:rPr>
                <w:rFonts w:ascii="Arial" w:hAnsi="Arial" w:cs="Arial"/>
                <w:color w:val="000000"/>
              </w:rPr>
              <w:t> </w:t>
            </w:r>
          </w:p>
        </w:tc>
        <w:tc>
          <w:tcPr>
            <w:tcW w:w="902" w:type="dxa"/>
            <w:tcBorders>
              <w:top w:val="outset" w:sz="6" w:space="0" w:color="auto"/>
              <w:left w:val="outset" w:sz="6" w:space="0" w:color="auto"/>
              <w:bottom w:val="outset" w:sz="6" w:space="0" w:color="auto"/>
              <w:right w:val="outset" w:sz="6" w:space="0" w:color="auto"/>
            </w:tcBorders>
            <w:vAlign w:val="center"/>
            <w:hideMark/>
          </w:tcPr>
          <w:p w14:paraId="2F6FA709" w14:textId="77777777" w:rsidR="00E27298" w:rsidRPr="009A3AAF" w:rsidRDefault="00E27298">
            <w:pPr>
              <w:rPr>
                <w:rFonts w:ascii="Arial" w:hAnsi="Arial" w:cs="Arial"/>
                <w:color w:val="000000"/>
              </w:rPr>
            </w:pPr>
            <w:r w:rsidRPr="009A3AAF">
              <w:rPr>
                <w:rFonts w:ascii="Arial" w:hAnsi="Arial" w:cs="Arial"/>
                <w:color w:val="000000"/>
              </w:rPr>
              <w:t> </w:t>
            </w:r>
          </w:p>
        </w:tc>
        <w:tc>
          <w:tcPr>
            <w:tcW w:w="701" w:type="dxa"/>
            <w:tcBorders>
              <w:top w:val="outset" w:sz="6" w:space="0" w:color="auto"/>
              <w:left w:val="outset" w:sz="6" w:space="0" w:color="auto"/>
              <w:bottom w:val="outset" w:sz="6" w:space="0" w:color="auto"/>
              <w:right w:val="outset" w:sz="6" w:space="0" w:color="auto"/>
            </w:tcBorders>
            <w:vAlign w:val="center"/>
            <w:hideMark/>
          </w:tcPr>
          <w:p w14:paraId="6967CEF9" w14:textId="77777777" w:rsidR="00E27298" w:rsidRPr="009A3AAF" w:rsidRDefault="00E27298">
            <w:pPr>
              <w:rPr>
                <w:rFonts w:ascii="Arial" w:hAnsi="Arial" w:cs="Arial"/>
                <w:color w:val="000000"/>
              </w:rPr>
            </w:pPr>
            <w:r w:rsidRPr="009A3AAF">
              <w:rPr>
                <w:rFonts w:ascii="Arial" w:hAnsi="Arial" w:cs="Arial"/>
                <w:color w:val="000000"/>
              </w:rPr>
              <w:t> </w:t>
            </w:r>
          </w:p>
        </w:tc>
        <w:tc>
          <w:tcPr>
            <w:tcW w:w="779" w:type="dxa"/>
            <w:tcBorders>
              <w:top w:val="outset" w:sz="6" w:space="0" w:color="auto"/>
              <w:left w:val="outset" w:sz="6" w:space="0" w:color="auto"/>
              <w:bottom w:val="outset" w:sz="6" w:space="0" w:color="auto"/>
              <w:right w:val="outset" w:sz="6" w:space="0" w:color="auto"/>
            </w:tcBorders>
            <w:vAlign w:val="center"/>
            <w:hideMark/>
          </w:tcPr>
          <w:p w14:paraId="4E7C03F8" w14:textId="77777777" w:rsidR="00E27298" w:rsidRPr="009A3AAF" w:rsidRDefault="00E27298">
            <w:pPr>
              <w:rPr>
                <w:rFonts w:ascii="Arial" w:hAnsi="Arial" w:cs="Arial"/>
                <w:color w:val="000000"/>
              </w:rPr>
            </w:pPr>
            <w:r w:rsidRPr="009A3AAF">
              <w:rPr>
                <w:rFonts w:ascii="Arial" w:hAnsi="Arial" w:cs="Arial"/>
                <w:color w:val="000000"/>
              </w:rPr>
              <w:t> </w:t>
            </w:r>
          </w:p>
        </w:tc>
        <w:tc>
          <w:tcPr>
            <w:tcW w:w="833" w:type="dxa"/>
            <w:tcBorders>
              <w:top w:val="outset" w:sz="6" w:space="0" w:color="auto"/>
              <w:left w:val="outset" w:sz="6" w:space="0" w:color="auto"/>
              <w:bottom w:val="outset" w:sz="6" w:space="0" w:color="auto"/>
              <w:right w:val="outset" w:sz="6" w:space="0" w:color="auto"/>
            </w:tcBorders>
            <w:vAlign w:val="center"/>
            <w:hideMark/>
          </w:tcPr>
          <w:p w14:paraId="06B10EF3" w14:textId="77777777" w:rsidR="00E27298" w:rsidRPr="009A3AAF" w:rsidRDefault="00E27298">
            <w:pPr>
              <w:rPr>
                <w:rFonts w:ascii="Arial" w:hAnsi="Arial" w:cs="Arial"/>
                <w:color w:val="000000"/>
              </w:rPr>
            </w:pPr>
            <w:r w:rsidRPr="009A3AAF">
              <w:rPr>
                <w:rFonts w:ascii="Arial" w:hAnsi="Arial" w:cs="Arial"/>
                <w:color w:val="000000"/>
              </w:rPr>
              <w:t> </w:t>
            </w:r>
          </w:p>
        </w:tc>
        <w:tc>
          <w:tcPr>
            <w:tcW w:w="856" w:type="dxa"/>
            <w:tcBorders>
              <w:top w:val="outset" w:sz="6" w:space="0" w:color="auto"/>
              <w:left w:val="outset" w:sz="6" w:space="0" w:color="auto"/>
              <w:bottom w:val="outset" w:sz="6" w:space="0" w:color="auto"/>
              <w:right w:val="outset" w:sz="6" w:space="0" w:color="auto"/>
            </w:tcBorders>
            <w:vAlign w:val="center"/>
            <w:hideMark/>
          </w:tcPr>
          <w:p w14:paraId="51972930" w14:textId="77777777" w:rsidR="00E27298" w:rsidRPr="009A3AAF" w:rsidRDefault="00E27298">
            <w:pPr>
              <w:rPr>
                <w:rFonts w:ascii="Arial" w:hAnsi="Arial" w:cs="Arial"/>
                <w:color w:val="000000"/>
              </w:rPr>
            </w:pPr>
            <w:r w:rsidRPr="009A3AAF">
              <w:rPr>
                <w:rFonts w:ascii="Arial" w:hAnsi="Arial" w:cs="Arial"/>
                <w:color w:val="000000"/>
              </w:rPr>
              <w:t> </w:t>
            </w:r>
          </w:p>
        </w:tc>
        <w:tc>
          <w:tcPr>
            <w:tcW w:w="1560" w:type="dxa"/>
            <w:tcBorders>
              <w:top w:val="outset" w:sz="6" w:space="0" w:color="auto"/>
              <w:left w:val="outset" w:sz="6" w:space="0" w:color="auto"/>
              <w:bottom w:val="outset" w:sz="6" w:space="0" w:color="auto"/>
              <w:right w:val="outset" w:sz="6" w:space="0" w:color="auto"/>
            </w:tcBorders>
            <w:vAlign w:val="center"/>
            <w:hideMark/>
          </w:tcPr>
          <w:p w14:paraId="2F13F705" w14:textId="77777777" w:rsidR="00E27298" w:rsidRPr="009A3AAF" w:rsidRDefault="00E27298">
            <w:pPr>
              <w:rPr>
                <w:rFonts w:ascii="Arial" w:hAnsi="Arial" w:cs="Arial"/>
                <w:color w:val="000000"/>
              </w:rPr>
            </w:pPr>
            <w:r w:rsidRPr="009A3AAF">
              <w:rPr>
                <w:rFonts w:ascii="Arial" w:hAnsi="Arial" w:cs="Arial"/>
                <w:color w:val="000000"/>
              </w:rPr>
              <w:t> </w:t>
            </w:r>
          </w:p>
        </w:tc>
        <w:tc>
          <w:tcPr>
            <w:tcW w:w="831" w:type="dxa"/>
            <w:tcBorders>
              <w:top w:val="outset" w:sz="6" w:space="0" w:color="auto"/>
              <w:left w:val="outset" w:sz="6" w:space="0" w:color="auto"/>
              <w:bottom w:val="outset" w:sz="6" w:space="0" w:color="auto"/>
              <w:right w:val="outset" w:sz="6" w:space="0" w:color="auto"/>
            </w:tcBorders>
            <w:vAlign w:val="center"/>
            <w:hideMark/>
          </w:tcPr>
          <w:p w14:paraId="2BF859D4" w14:textId="77777777" w:rsidR="00E27298" w:rsidRPr="009A3AAF" w:rsidRDefault="00E27298">
            <w:pPr>
              <w:rPr>
                <w:rFonts w:ascii="Arial" w:hAnsi="Arial" w:cs="Arial"/>
                <w:color w:val="000000"/>
              </w:rPr>
            </w:pPr>
            <w:r w:rsidRPr="009A3AAF">
              <w:rPr>
                <w:rFonts w:ascii="Arial" w:hAnsi="Arial" w:cs="Arial"/>
                <w:color w:val="000000"/>
              </w:rPr>
              <w:t> </w:t>
            </w:r>
          </w:p>
        </w:tc>
      </w:tr>
    </w:tbl>
    <w:p w14:paraId="5CA1973C"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3E33C106"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02BA90DE" w14:textId="2A560B61" w:rsid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p>
    <w:p w14:paraId="41FF606E" w14:textId="77777777" w:rsidR="009A3AAF" w:rsidRPr="00E27298" w:rsidRDefault="009A3AAF" w:rsidP="00E27298">
      <w:pPr>
        <w:pStyle w:val="textojustificadorecuoprimeiralinha"/>
        <w:spacing w:before="120" w:beforeAutospacing="0" w:after="120" w:afterAutospacing="0"/>
        <w:ind w:left="120" w:right="120" w:firstLine="1418"/>
        <w:jc w:val="both"/>
        <w:rPr>
          <w:rFonts w:ascii="Arial" w:hAnsi="Arial" w:cs="Arial"/>
          <w:color w:val="000000"/>
        </w:rPr>
      </w:pPr>
    </w:p>
    <w:p w14:paraId="4A5437B7"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1BEA41A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ENCARTE A</w:t>
      </w:r>
    </w:p>
    <w:p w14:paraId="04E44EF3"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45B5801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DECLARAÇÃO DE QUE NÃO EMPREGA MENOR</w:t>
      </w:r>
    </w:p>
    <w:p w14:paraId="5F00CF72"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NOME DA EMPRESA, inscrita no CNPJ nº </w:t>
      </w:r>
      <w:proofErr w:type="spellStart"/>
      <w:r w:rsidRPr="00E27298">
        <w:rPr>
          <w:rFonts w:ascii="Arial" w:hAnsi="Arial" w:cs="Arial"/>
          <w:color w:val="000000"/>
        </w:rPr>
        <w:t>xxxxxxxxxxxxxxxxxxxxxxxxxxxxx</w:t>
      </w:r>
      <w:proofErr w:type="spellEnd"/>
      <w:r w:rsidRPr="00E27298">
        <w:rPr>
          <w:rFonts w:ascii="Arial" w:hAnsi="Arial" w:cs="Arial"/>
          <w:color w:val="000000"/>
        </w:rPr>
        <w:t>, declara para fins do disposto no inciso VI do art. 68 da Lei n.º 14.133/2021, acrescido pela Lei nº 9.854, de 27 de outubro de 1999, que não emprega menor de 18 (dezoito) anos em trabalho noturno, perigoso ou insalubre e não emprega menor de 16 (dezesseis) anos, salvo menor, a partir de 14 (quatorze) anos, na condição de aprendiz, nos termos do inciso XXXIII, do art. 7º da Constituição Federal.</w:t>
      </w:r>
    </w:p>
    <w:p w14:paraId="3D232C5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xml:space="preserve">Brasília, ______ de ___________________ </w:t>
      </w:r>
      <w:proofErr w:type="spellStart"/>
      <w:r w:rsidRPr="00E27298">
        <w:rPr>
          <w:rFonts w:ascii="Arial" w:hAnsi="Arial" w:cs="Arial"/>
          <w:color w:val="000000"/>
        </w:rPr>
        <w:t>de</w:t>
      </w:r>
      <w:proofErr w:type="spellEnd"/>
      <w:r w:rsidRPr="00E27298">
        <w:rPr>
          <w:rFonts w:ascii="Arial" w:hAnsi="Arial" w:cs="Arial"/>
          <w:color w:val="000000"/>
        </w:rPr>
        <w:t xml:space="preserve"> 2022.</w:t>
      </w:r>
    </w:p>
    <w:p w14:paraId="0969F7D4"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41554626"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_________________________________________________</w:t>
      </w:r>
    </w:p>
    <w:p w14:paraId="7F70FA3D"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Responsável legal pela empresa</w:t>
      </w:r>
    </w:p>
    <w:p w14:paraId="2C3CFF9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B25AFB3" w14:textId="7D232DC7" w:rsid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49A038FB" w14:textId="77777777" w:rsidR="009A3AAF" w:rsidRPr="00E27298" w:rsidRDefault="009A3AAF" w:rsidP="00E27298">
      <w:pPr>
        <w:pStyle w:val="textojustificadorecuoprimeiralinha"/>
        <w:spacing w:before="120" w:beforeAutospacing="0" w:after="120" w:afterAutospacing="0"/>
        <w:ind w:left="120" w:right="120" w:firstLine="1418"/>
        <w:jc w:val="both"/>
        <w:rPr>
          <w:rFonts w:ascii="Arial" w:hAnsi="Arial" w:cs="Arial"/>
          <w:color w:val="000000"/>
        </w:rPr>
      </w:pPr>
    </w:p>
    <w:p w14:paraId="2FD24530" w14:textId="196229BB" w:rsid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65E7A0E1" w14:textId="0213CF8D" w:rsidR="00AB3F86" w:rsidRDefault="00AB3F86" w:rsidP="00E27298">
      <w:pPr>
        <w:pStyle w:val="textojustificadorecuoprimeiralinha"/>
        <w:spacing w:before="120" w:beforeAutospacing="0" w:after="120" w:afterAutospacing="0"/>
        <w:ind w:left="120" w:right="120" w:firstLine="1418"/>
        <w:jc w:val="both"/>
        <w:rPr>
          <w:rFonts w:ascii="Arial" w:hAnsi="Arial" w:cs="Arial"/>
          <w:color w:val="000000"/>
        </w:rPr>
      </w:pPr>
    </w:p>
    <w:p w14:paraId="4D0E18B5" w14:textId="77777777" w:rsidR="00AB3F86" w:rsidRPr="00E27298" w:rsidRDefault="00AB3F86" w:rsidP="00E27298">
      <w:pPr>
        <w:pStyle w:val="textojustificadorecuoprimeiralinha"/>
        <w:spacing w:before="120" w:beforeAutospacing="0" w:after="120" w:afterAutospacing="0"/>
        <w:ind w:left="120" w:right="120" w:firstLine="1418"/>
        <w:jc w:val="both"/>
        <w:rPr>
          <w:rFonts w:ascii="Arial" w:hAnsi="Arial" w:cs="Arial"/>
          <w:color w:val="000000"/>
        </w:rPr>
      </w:pPr>
    </w:p>
    <w:p w14:paraId="30B51024"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2D38F66B"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ENCARTE B</w:t>
      </w:r>
    </w:p>
    <w:p w14:paraId="7D522954"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54088023"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Declaração de não Utilização de Trabalho Degradante ou Forçado</w:t>
      </w:r>
    </w:p>
    <w:p w14:paraId="6528AC09"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b/>
          <w:bCs/>
          <w:color w:val="000000"/>
        </w:rPr>
        <w:t>Nome da empresa, </w:t>
      </w:r>
      <w:r w:rsidRPr="00E27298">
        <w:rPr>
          <w:rFonts w:ascii="Arial" w:hAnsi="Arial" w:cs="Arial"/>
          <w:color w:val="000000"/>
        </w:rPr>
        <w:t xml:space="preserve">inscrita no CNPJ nº </w:t>
      </w:r>
      <w:proofErr w:type="spellStart"/>
      <w:r w:rsidRPr="00E27298">
        <w:rPr>
          <w:rFonts w:ascii="Arial" w:hAnsi="Arial" w:cs="Arial"/>
          <w:color w:val="000000"/>
        </w:rPr>
        <w:t>xxxxxxxxxxxxxxxxxxxxxxxx</w:t>
      </w:r>
      <w:proofErr w:type="spellEnd"/>
      <w:r w:rsidRPr="00E27298">
        <w:rPr>
          <w:rFonts w:ascii="Arial" w:hAnsi="Arial" w:cs="Arial"/>
          <w:color w:val="000000"/>
        </w:rPr>
        <w:t>, declara que não possui em sua cadeia produtiva, empregados executando trabalho degradante ou forçado, nos termos do inciso III e IV do art.1º e no inciso III do art. 5º da Constituição Federal.</w:t>
      </w:r>
    </w:p>
    <w:p w14:paraId="645CAFA2"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52CAB5F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xml:space="preserve">Brasília, ______ de ___________________ </w:t>
      </w:r>
      <w:proofErr w:type="spellStart"/>
      <w:r w:rsidRPr="00E27298">
        <w:rPr>
          <w:rFonts w:ascii="Arial" w:hAnsi="Arial" w:cs="Arial"/>
          <w:color w:val="000000"/>
        </w:rPr>
        <w:t>de</w:t>
      </w:r>
      <w:proofErr w:type="spellEnd"/>
      <w:r w:rsidRPr="00E27298">
        <w:rPr>
          <w:rFonts w:ascii="Arial" w:hAnsi="Arial" w:cs="Arial"/>
          <w:color w:val="000000"/>
        </w:rPr>
        <w:t xml:space="preserve"> 2022.</w:t>
      </w:r>
    </w:p>
    <w:p w14:paraId="45B29B18"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6FF4B89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_________________________________________________</w:t>
      </w:r>
    </w:p>
    <w:p w14:paraId="1A596C2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Responsável legal pela empresa</w:t>
      </w:r>
    </w:p>
    <w:p w14:paraId="7396766B" w14:textId="77777777" w:rsidR="00E27298" w:rsidRPr="00E27298" w:rsidRDefault="00E27298" w:rsidP="00F139DF">
      <w:pPr>
        <w:pStyle w:val="NormalWeb"/>
        <w:rPr>
          <w:rFonts w:ascii="Arial" w:hAnsi="Arial" w:cs="Arial"/>
          <w:color w:val="000000"/>
        </w:rPr>
      </w:pPr>
      <w:r w:rsidRPr="00E27298">
        <w:rPr>
          <w:rFonts w:ascii="Arial" w:hAnsi="Arial" w:cs="Arial"/>
          <w:color w:val="000000"/>
        </w:rPr>
        <w:t> </w:t>
      </w:r>
    </w:p>
    <w:p w14:paraId="6E49E2CD"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238EBD19"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35F92DD7"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33606F11"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ENCARTE C</w:t>
      </w:r>
    </w:p>
    <w:p w14:paraId="1591B07A"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 </w:t>
      </w:r>
    </w:p>
    <w:p w14:paraId="112BEED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DECLARAÇÃO ME/EPP/Cooperativa</w:t>
      </w:r>
    </w:p>
    <w:p w14:paraId="5D779D7A"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b/>
          <w:bCs/>
          <w:color w:val="000000"/>
        </w:rPr>
        <w:t>Nome da empresa, </w:t>
      </w:r>
      <w:r w:rsidRPr="00E27298">
        <w:rPr>
          <w:rFonts w:ascii="Arial" w:hAnsi="Arial" w:cs="Arial"/>
          <w:color w:val="000000"/>
        </w:rPr>
        <w:t xml:space="preserve">inscrita no CNPJ nº </w:t>
      </w:r>
      <w:proofErr w:type="spellStart"/>
      <w:r w:rsidRPr="00E27298">
        <w:rPr>
          <w:rFonts w:ascii="Arial" w:hAnsi="Arial" w:cs="Arial"/>
          <w:color w:val="000000"/>
        </w:rPr>
        <w:t>xxxxxxxxxxxxxxxxxxxxxxxx</w:t>
      </w:r>
      <w:proofErr w:type="spellEnd"/>
      <w:r w:rsidRPr="00E27298">
        <w:rPr>
          <w:rFonts w:ascii="Arial" w:hAnsi="Arial" w:cs="Arial"/>
          <w:color w:val="000000"/>
        </w:rPr>
        <w:t>, declaro, sob as penas da Lei, que não ultrapassei o limite de faturamento e cumpro os requisitos estabelecidos no Art. 3º da Lei Complementar nº 123, de 14 de dezembro de 2006, sendo apto a usufruir do tratamento favorecido estabelecido nos artigos 42 ao 49 da referida Lei Complementar.</w:t>
      </w:r>
    </w:p>
    <w:p w14:paraId="50E14190"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6C9D0EE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xml:space="preserve">Brasília, ______ de ___________________ </w:t>
      </w:r>
      <w:proofErr w:type="spellStart"/>
      <w:r w:rsidRPr="00E27298">
        <w:rPr>
          <w:rFonts w:ascii="Arial" w:hAnsi="Arial" w:cs="Arial"/>
          <w:color w:val="000000"/>
        </w:rPr>
        <w:t>de</w:t>
      </w:r>
      <w:proofErr w:type="spellEnd"/>
      <w:r w:rsidRPr="00E27298">
        <w:rPr>
          <w:rFonts w:ascii="Arial" w:hAnsi="Arial" w:cs="Arial"/>
          <w:color w:val="000000"/>
        </w:rPr>
        <w:t xml:space="preserve"> 2022.</w:t>
      </w:r>
    </w:p>
    <w:p w14:paraId="6051625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2D37C808"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_________________________________________________</w:t>
      </w:r>
    </w:p>
    <w:p w14:paraId="50019580"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Responsável legal pela empresa</w:t>
      </w:r>
    </w:p>
    <w:p w14:paraId="67D12AFC"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5E6AFD6E"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498956C7"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34D2E6C3" w14:textId="22B6E19B" w:rsid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5CF9CAC7" w14:textId="75E51B77" w:rsidR="009A3AAF" w:rsidRDefault="009A3AAF" w:rsidP="00E27298">
      <w:pPr>
        <w:pStyle w:val="textojustificadorecuoprimeiralinha"/>
        <w:spacing w:before="120" w:beforeAutospacing="0" w:after="120" w:afterAutospacing="0"/>
        <w:ind w:left="120" w:right="120" w:firstLine="1418"/>
        <w:jc w:val="both"/>
        <w:rPr>
          <w:rFonts w:ascii="Arial" w:hAnsi="Arial" w:cs="Arial"/>
          <w:color w:val="000000"/>
        </w:rPr>
      </w:pPr>
    </w:p>
    <w:p w14:paraId="715BA900" w14:textId="646F601B" w:rsidR="009A3AAF" w:rsidRDefault="009A3AAF" w:rsidP="00E27298">
      <w:pPr>
        <w:pStyle w:val="textojustificadorecuoprimeiralinha"/>
        <w:spacing w:before="120" w:beforeAutospacing="0" w:after="120" w:afterAutospacing="0"/>
        <w:ind w:left="120" w:right="120" w:firstLine="1418"/>
        <w:jc w:val="both"/>
        <w:rPr>
          <w:rFonts w:ascii="Arial" w:hAnsi="Arial" w:cs="Arial"/>
          <w:color w:val="000000"/>
        </w:rPr>
      </w:pPr>
    </w:p>
    <w:p w14:paraId="1FC6D66F" w14:textId="2A1D2602" w:rsidR="009A3AAF" w:rsidRDefault="009A3AAF" w:rsidP="00E27298">
      <w:pPr>
        <w:pStyle w:val="textojustificadorecuoprimeiralinha"/>
        <w:spacing w:before="120" w:beforeAutospacing="0" w:after="120" w:afterAutospacing="0"/>
        <w:ind w:left="120" w:right="120" w:firstLine="1418"/>
        <w:jc w:val="both"/>
        <w:rPr>
          <w:rFonts w:ascii="Arial" w:hAnsi="Arial" w:cs="Arial"/>
          <w:color w:val="000000"/>
        </w:rPr>
      </w:pPr>
    </w:p>
    <w:p w14:paraId="19EB91D9" w14:textId="77777777" w:rsidR="00E27298" w:rsidRPr="00E27298" w:rsidRDefault="00E27298" w:rsidP="00E16534">
      <w:pPr>
        <w:pStyle w:val="textojustificadorecuoprimeiralinha"/>
        <w:spacing w:before="120" w:beforeAutospacing="0" w:after="120" w:afterAutospacing="0"/>
        <w:ind w:right="120"/>
        <w:jc w:val="both"/>
        <w:rPr>
          <w:rFonts w:ascii="Arial" w:hAnsi="Arial" w:cs="Arial"/>
          <w:color w:val="000000"/>
        </w:rPr>
      </w:pPr>
      <w:r w:rsidRPr="00E27298">
        <w:rPr>
          <w:rFonts w:ascii="Arial" w:hAnsi="Arial" w:cs="Arial"/>
          <w:color w:val="000000"/>
        </w:rPr>
        <w:t> </w:t>
      </w:r>
    </w:p>
    <w:p w14:paraId="7D46DE7C"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lastRenderedPageBreak/>
        <w:t>ENCARTE D</w:t>
      </w:r>
    </w:p>
    <w:p w14:paraId="22D24524"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 </w:t>
      </w:r>
    </w:p>
    <w:p w14:paraId="77B346EC"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b/>
          <w:bCs/>
          <w:color w:val="000000"/>
        </w:rPr>
        <w:t>Solicitação de Orçamento para Manutenção</w:t>
      </w:r>
    </w:p>
    <w:p w14:paraId="33B4CB90"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39F228A8" w14:textId="77777777" w:rsidR="00E27298" w:rsidRPr="00E27298" w:rsidRDefault="00E27298" w:rsidP="00E402B4">
      <w:pPr>
        <w:pStyle w:val="textojustificadorecuoprimeiralinha"/>
        <w:spacing w:before="120" w:beforeAutospacing="0" w:after="120" w:afterAutospacing="0"/>
        <w:ind w:left="120" w:right="120" w:firstLine="22"/>
        <w:jc w:val="both"/>
        <w:rPr>
          <w:rFonts w:ascii="Arial" w:hAnsi="Arial" w:cs="Arial"/>
          <w:color w:val="000000"/>
        </w:rPr>
      </w:pPr>
      <w:r w:rsidRPr="00E27298">
        <w:rPr>
          <w:rStyle w:val="Forte"/>
          <w:rFonts w:ascii="Arial" w:hAnsi="Arial" w:cs="Arial"/>
          <w:color w:val="000000"/>
        </w:rPr>
        <w:t>Serviços de:  </w:t>
      </w:r>
      <w:r w:rsidRPr="00E27298">
        <w:rPr>
          <w:rFonts w:ascii="Arial" w:hAnsi="Arial" w:cs="Arial"/>
          <w:color w:val="000000"/>
        </w:rPr>
        <w:t>Mecânica _</w:t>
      </w:r>
      <w:proofErr w:type="gramStart"/>
      <w:r w:rsidRPr="00E27298">
        <w:rPr>
          <w:rFonts w:ascii="Arial" w:hAnsi="Arial" w:cs="Arial"/>
          <w:color w:val="000000"/>
        </w:rPr>
        <w:t>_     Elétrica</w:t>
      </w:r>
      <w:proofErr w:type="gramEnd"/>
      <w:r w:rsidRPr="00E27298">
        <w:rPr>
          <w:rFonts w:ascii="Arial" w:hAnsi="Arial" w:cs="Arial"/>
          <w:color w:val="000000"/>
        </w:rPr>
        <w:t xml:space="preserve"> __     Borracharia __     Lataria e Pintura __      outra: _________________________________________________</w:t>
      </w:r>
    </w:p>
    <w:p w14:paraId="1A0E8A9A"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3AE7FA0E" w14:textId="77777777" w:rsidR="00E27298" w:rsidRPr="00E27298" w:rsidRDefault="00E27298" w:rsidP="00E402B4">
      <w:pPr>
        <w:pStyle w:val="textojustificadorecuoprimeiralinha"/>
        <w:spacing w:before="120" w:beforeAutospacing="0" w:after="120" w:afterAutospacing="0"/>
        <w:ind w:left="120" w:right="120" w:firstLine="22"/>
        <w:rPr>
          <w:rFonts w:ascii="Arial" w:hAnsi="Arial" w:cs="Arial"/>
          <w:color w:val="000000"/>
        </w:rPr>
      </w:pPr>
      <w:r w:rsidRPr="00E27298">
        <w:rPr>
          <w:rStyle w:val="Forte"/>
          <w:rFonts w:ascii="Arial" w:hAnsi="Arial" w:cs="Arial"/>
          <w:color w:val="000000"/>
        </w:rPr>
        <w:t>Seção Requisitante: CGLOG/DIPAT</w:t>
      </w:r>
    </w:p>
    <w:p w14:paraId="7070C931"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tbl>
      <w:tblPr>
        <w:tblW w:w="9786"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27"/>
        <w:gridCol w:w="6959"/>
      </w:tblGrid>
      <w:tr w:rsidR="00E27298" w:rsidRPr="00E27298" w14:paraId="4991F7A8" w14:textId="77777777" w:rsidTr="00E402B4">
        <w:trPr>
          <w:trHeight w:val="412"/>
          <w:tblCellSpacing w:w="7" w:type="dxa"/>
        </w:trPr>
        <w:tc>
          <w:tcPr>
            <w:tcW w:w="2806" w:type="dxa"/>
            <w:tcBorders>
              <w:top w:val="outset" w:sz="6" w:space="0" w:color="auto"/>
              <w:left w:val="outset" w:sz="6" w:space="0" w:color="auto"/>
              <w:bottom w:val="outset" w:sz="6" w:space="0" w:color="auto"/>
              <w:right w:val="outset" w:sz="6" w:space="0" w:color="auto"/>
            </w:tcBorders>
            <w:vAlign w:val="center"/>
            <w:hideMark/>
          </w:tcPr>
          <w:p w14:paraId="31E36266" w14:textId="77777777" w:rsidR="00E27298" w:rsidRPr="00E27298" w:rsidRDefault="00E27298">
            <w:pPr>
              <w:rPr>
                <w:rFonts w:ascii="Arial" w:hAnsi="Arial" w:cs="Arial"/>
                <w:color w:val="000000"/>
                <w:sz w:val="24"/>
                <w:szCs w:val="24"/>
              </w:rPr>
            </w:pPr>
            <w:proofErr w:type="spellStart"/>
            <w:r w:rsidRPr="00E27298">
              <w:rPr>
                <w:rFonts w:ascii="Arial" w:hAnsi="Arial" w:cs="Arial"/>
                <w:color w:val="000000"/>
                <w:sz w:val="24"/>
                <w:szCs w:val="24"/>
              </w:rPr>
              <w:t>Dispença</w:t>
            </w:r>
            <w:proofErr w:type="spellEnd"/>
            <w:r w:rsidRPr="00E27298">
              <w:rPr>
                <w:rFonts w:ascii="Arial" w:hAnsi="Arial" w:cs="Arial"/>
                <w:color w:val="000000"/>
                <w:sz w:val="24"/>
                <w:szCs w:val="24"/>
              </w:rPr>
              <w:t xml:space="preserve"> de Licitação nº</w:t>
            </w:r>
          </w:p>
        </w:tc>
        <w:tc>
          <w:tcPr>
            <w:tcW w:w="6938" w:type="dxa"/>
            <w:tcBorders>
              <w:top w:val="outset" w:sz="6" w:space="0" w:color="auto"/>
              <w:left w:val="outset" w:sz="6" w:space="0" w:color="auto"/>
              <w:bottom w:val="outset" w:sz="6" w:space="0" w:color="auto"/>
              <w:right w:val="outset" w:sz="6" w:space="0" w:color="auto"/>
            </w:tcBorders>
            <w:vAlign w:val="center"/>
            <w:hideMark/>
          </w:tcPr>
          <w:p w14:paraId="7B42B7CC"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27298" w:rsidRPr="00E27298" w14:paraId="3CC4477F" w14:textId="77777777" w:rsidTr="00E402B4">
        <w:trPr>
          <w:trHeight w:val="428"/>
          <w:tblCellSpacing w:w="7" w:type="dxa"/>
        </w:trPr>
        <w:tc>
          <w:tcPr>
            <w:tcW w:w="2806" w:type="dxa"/>
            <w:tcBorders>
              <w:top w:val="outset" w:sz="6" w:space="0" w:color="auto"/>
              <w:left w:val="outset" w:sz="6" w:space="0" w:color="auto"/>
              <w:bottom w:val="outset" w:sz="6" w:space="0" w:color="auto"/>
              <w:right w:val="outset" w:sz="6" w:space="0" w:color="auto"/>
            </w:tcBorders>
            <w:vAlign w:val="center"/>
            <w:hideMark/>
          </w:tcPr>
          <w:p w14:paraId="7FD6CD41"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Processo nº</w:t>
            </w:r>
          </w:p>
        </w:tc>
        <w:tc>
          <w:tcPr>
            <w:tcW w:w="6938" w:type="dxa"/>
            <w:tcBorders>
              <w:top w:val="outset" w:sz="6" w:space="0" w:color="auto"/>
              <w:left w:val="outset" w:sz="6" w:space="0" w:color="auto"/>
              <w:bottom w:val="outset" w:sz="6" w:space="0" w:color="auto"/>
              <w:right w:val="outset" w:sz="6" w:space="0" w:color="auto"/>
            </w:tcBorders>
            <w:vAlign w:val="center"/>
            <w:hideMark/>
          </w:tcPr>
          <w:p w14:paraId="6E8D4606"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27298" w:rsidRPr="00E27298" w14:paraId="43B5F887" w14:textId="77777777" w:rsidTr="00E402B4">
        <w:trPr>
          <w:trHeight w:val="428"/>
          <w:tblCellSpacing w:w="7" w:type="dxa"/>
        </w:trPr>
        <w:tc>
          <w:tcPr>
            <w:tcW w:w="2806" w:type="dxa"/>
            <w:tcBorders>
              <w:top w:val="outset" w:sz="6" w:space="0" w:color="auto"/>
              <w:left w:val="outset" w:sz="6" w:space="0" w:color="auto"/>
              <w:bottom w:val="outset" w:sz="6" w:space="0" w:color="auto"/>
              <w:right w:val="outset" w:sz="6" w:space="0" w:color="auto"/>
            </w:tcBorders>
            <w:vAlign w:val="center"/>
            <w:hideMark/>
          </w:tcPr>
          <w:p w14:paraId="50F79B97"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Nota de Empenho nº</w:t>
            </w:r>
          </w:p>
        </w:tc>
        <w:tc>
          <w:tcPr>
            <w:tcW w:w="6938" w:type="dxa"/>
            <w:tcBorders>
              <w:top w:val="outset" w:sz="6" w:space="0" w:color="auto"/>
              <w:left w:val="outset" w:sz="6" w:space="0" w:color="auto"/>
              <w:bottom w:val="outset" w:sz="6" w:space="0" w:color="auto"/>
              <w:right w:val="outset" w:sz="6" w:space="0" w:color="auto"/>
            </w:tcBorders>
            <w:vAlign w:val="center"/>
            <w:hideMark/>
          </w:tcPr>
          <w:p w14:paraId="4618E27F"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27298" w:rsidRPr="00E27298" w14:paraId="24EE0E28" w14:textId="77777777" w:rsidTr="00E402B4">
        <w:trPr>
          <w:trHeight w:val="412"/>
          <w:tblCellSpacing w:w="7" w:type="dxa"/>
        </w:trPr>
        <w:tc>
          <w:tcPr>
            <w:tcW w:w="2806" w:type="dxa"/>
            <w:tcBorders>
              <w:top w:val="outset" w:sz="6" w:space="0" w:color="auto"/>
              <w:left w:val="outset" w:sz="6" w:space="0" w:color="auto"/>
              <w:bottom w:val="outset" w:sz="6" w:space="0" w:color="auto"/>
              <w:right w:val="outset" w:sz="6" w:space="0" w:color="auto"/>
            </w:tcBorders>
            <w:vAlign w:val="center"/>
            <w:hideMark/>
          </w:tcPr>
          <w:p w14:paraId="370C3D71"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Contrato nº</w:t>
            </w:r>
          </w:p>
        </w:tc>
        <w:tc>
          <w:tcPr>
            <w:tcW w:w="6938" w:type="dxa"/>
            <w:tcBorders>
              <w:top w:val="outset" w:sz="6" w:space="0" w:color="auto"/>
              <w:left w:val="outset" w:sz="6" w:space="0" w:color="auto"/>
              <w:bottom w:val="outset" w:sz="6" w:space="0" w:color="auto"/>
              <w:right w:val="outset" w:sz="6" w:space="0" w:color="auto"/>
            </w:tcBorders>
            <w:vAlign w:val="center"/>
            <w:hideMark/>
          </w:tcPr>
          <w:p w14:paraId="6B9DEF31"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27298" w:rsidRPr="00E27298" w14:paraId="05081057" w14:textId="77777777" w:rsidTr="00E402B4">
        <w:trPr>
          <w:trHeight w:val="412"/>
          <w:tblCellSpacing w:w="7" w:type="dxa"/>
        </w:trPr>
        <w:tc>
          <w:tcPr>
            <w:tcW w:w="2806" w:type="dxa"/>
            <w:tcBorders>
              <w:top w:val="outset" w:sz="6" w:space="0" w:color="auto"/>
              <w:left w:val="outset" w:sz="6" w:space="0" w:color="auto"/>
              <w:bottom w:val="outset" w:sz="6" w:space="0" w:color="auto"/>
              <w:right w:val="outset" w:sz="6" w:space="0" w:color="auto"/>
            </w:tcBorders>
            <w:vAlign w:val="center"/>
            <w:hideMark/>
          </w:tcPr>
          <w:p w14:paraId="5BA1E8F9"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Nome da Empresa nº</w:t>
            </w:r>
          </w:p>
        </w:tc>
        <w:tc>
          <w:tcPr>
            <w:tcW w:w="6938" w:type="dxa"/>
            <w:tcBorders>
              <w:top w:val="outset" w:sz="6" w:space="0" w:color="auto"/>
              <w:left w:val="outset" w:sz="6" w:space="0" w:color="auto"/>
              <w:bottom w:val="outset" w:sz="6" w:space="0" w:color="auto"/>
              <w:right w:val="outset" w:sz="6" w:space="0" w:color="auto"/>
            </w:tcBorders>
            <w:vAlign w:val="center"/>
            <w:hideMark/>
          </w:tcPr>
          <w:p w14:paraId="6D738D7E"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bl>
    <w:p w14:paraId="21678CEF"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1C967090" w14:textId="77777777" w:rsidR="00E27298" w:rsidRPr="00E27298" w:rsidRDefault="00E27298" w:rsidP="00E402B4">
      <w:pPr>
        <w:pStyle w:val="textojustificadorecuoprimeiralinha"/>
        <w:spacing w:before="120" w:beforeAutospacing="0" w:after="120" w:afterAutospacing="0"/>
        <w:ind w:left="120" w:right="120" w:firstLine="22"/>
        <w:jc w:val="both"/>
        <w:rPr>
          <w:rFonts w:ascii="Arial" w:hAnsi="Arial" w:cs="Arial"/>
          <w:color w:val="000000"/>
        </w:rPr>
      </w:pPr>
      <w:r w:rsidRPr="00E27298">
        <w:rPr>
          <w:rStyle w:val="Forte"/>
          <w:rFonts w:ascii="Arial" w:hAnsi="Arial" w:cs="Arial"/>
          <w:color w:val="000000"/>
        </w:rPr>
        <w:t xml:space="preserve">Pelo Presente, </w:t>
      </w:r>
      <w:proofErr w:type="spellStart"/>
      <w:r w:rsidRPr="00E27298">
        <w:rPr>
          <w:rStyle w:val="Forte"/>
          <w:rFonts w:ascii="Arial" w:hAnsi="Arial" w:cs="Arial"/>
          <w:color w:val="000000"/>
        </w:rPr>
        <w:t>encaminhos</w:t>
      </w:r>
      <w:proofErr w:type="spellEnd"/>
      <w:r w:rsidRPr="00E27298">
        <w:rPr>
          <w:rStyle w:val="Forte"/>
          <w:rFonts w:ascii="Arial" w:hAnsi="Arial" w:cs="Arial"/>
          <w:color w:val="000000"/>
        </w:rPr>
        <w:t xml:space="preserve"> a </w:t>
      </w:r>
      <w:proofErr w:type="spellStart"/>
      <w:proofErr w:type="gramStart"/>
      <w:r w:rsidRPr="00E27298">
        <w:rPr>
          <w:rStyle w:val="Forte"/>
          <w:rFonts w:ascii="Arial" w:hAnsi="Arial" w:cs="Arial"/>
          <w:color w:val="000000"/>
        </w:rPr>
        <w:t>V.Sª</w:t>
      </w:r>
      <w:proofErr w:type="spellEnd"/>
      <w:proofErr w:type="gramEnd"/>
      <w:r w:rsidRPr="00E27298">
        <w:rPr>
          <w:rStyle w:val="Forte"/>
          <w:rFonts w:ascii="Arial" w:hAnsi="Arial" w:cs="Arial"/>
          <w:color w:val="000000"/>
        </w:rPr>
        <w:t xml:space="preserve"> o Veículo/componente, para orçamento de concerto, conforme identificação abaixo:</w:t>
      </w:r>
    </w:p>
    <w:tbl>
      <w:tblPr>
        <w:tblW w:w="9757"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86"/>
        <w:gridCol w:w="3218"/>
        <w:gridCol w:w="1183"/>
        <w:gridCol w:w="1141"/>
        <w:gridCol w:w="1129"/>
      </w:tblGrid>
      <w:tr w:rsidR="00E27298" w:rsidRPr="00E27298" w14:paraId="2121C49B" w14:textId="77777777" w:rsidTr="00E402B4">
        <w:trPr>
          <w:trHeight w:val="258"/>
          <w:tblCellSpacing w:w="7" w:type="dxa"/>
        </w:trPr>
        <w:tc>
          <w:tcPr>
            <w:tcW w:w="9729" w:type="dxa"/>
            <w:gridSpan w:val="5"/>
            <w:tcBorders>
              <w:top w:val="outset" w:sz="6" w:space="0" w:color="auto"/>
              <w:left w:val="outset" w:sz="6" w:space="0" w:color="auto"/>
              <w:bottom w:val="outset" w:sz="6" w:space="0" w:color="auto"/>
              <w:right w:val="outset" w:sz="6" w:space="0" w:color="auto"/>
            </w:tcBorders>
            <w:vAlign w:val="center"/>
            <w:hideMark/>
          </w:tcPr>
          <w:p w14:paraId="5268FF94" w14:textId="77777777" w:rsidR="00E27298" w:rsidRPr="00E27298" w:rsidRDefault="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r w:rsidRPr="00E27298">
              <w:rPr>
                <w:rStyle w:val="Forte"/>
                <w:rFonts w:ascii="Arial" w:hAnsi="Arial" w:cs="Arial"/>
                <w:color w:val="000000"/>
              </w:rPr>
              <w:t>VEÍCULO</w:t>
            </w:r>
          </w:p>
        </w:tc>
      </w:tr>
      <w:tr w:rsidR="00E402B4" w:rsidRPr="00E27298" w14:paraId="2CA880DF" w14:textId="77777777" w:rsidTr="00E402B4">
        <w:trPr>
          <w:trHeight w:val="452"/>
          <w:tblCellSpacing w:w="7" w:type="dxa"/>
        </w:trPr>
        <w:tc>
          <w:tcPr>
            <w:tcW w:w="3065" w:type="dxa"/>
            <w:tcBorders>
              <w:top w:val="outset" w:sz="6" w:space="0" w:color="auto"/>
              <w:left w:val="outset" w:sz="6" w:space="0" w:color="auto"/>
              <w:bottom w:val="outset" w:sz="6" w:space="0" w:color="auto"/>
              <w:right w:val="outset" w:sz="6" w:space="0" w:color="auto"/>
            </w:tcBorders>
            <w:vAlign w:val="center"/>
            <w:hideMark/>
          </w:tcPr>
          <w:p w14:paraId="2780411B" w14:textId="77777777" w:rsidR="00E27298" w:rsidRPr="00E27298" w:rsidRDefault="00E27298" w:rsidP="00E402B4">
            <w:pPr>
              <w:jc w:val="center"/>
              <w:rPr>
                <w:rFonts w:ascii="Arial" w:hAnsi="Arial" w:cs="Arial"/>
                <w:color w:val="000000"/>
                <w:sz w:val="24"/>
                <w:szCs w:val="24"/>
              </w:rPr>
            </w:pPr>
            <w:r w:rsidRPr="00E27298">
              <w:rPr>
                <w:rFonts w:ascii="Arial" w:hAnsi="Arial" w:cs="Arial"/>
                <w:color w:val="000000"/>
                <w:sz w:val="24"/>
                <w:szCs w:val="24"/>
              </w:rPr>
              <w:t>MARCA</w:t>
            </w:r>
          </w:p>
        </w:tc>
        <w:tc>
          <w:tcPr>
            <w:tcW w:w="3204" w:type="dxa"/>
            <w:tcBorders>
              <w:top w:val="outset" w:sz="6" w:space="0" w:color="auto"/>
              <w:left w:val="outset" w:sz="6" w:space="0" w:color="auto"/>
              <w:bottom w:val="outset" w:sz="6" w:space="0" w:color="auto"/>
              <w:right w:val="outset" w:sz="6" w:space="0" w:color="auto"/>
            </w:tcBorders>
            <w:vAlign w:val="center"/>
            <w:hideMark/>
          </w:tcPr>
          <w:p w14:paraId="7E4E77A1" w14:textId="77777777" w:rsidR="00E27298" w:rsidRPr="00E27298" w:rsidRDefault="00E27298" w:rsidP="00E402B4">
            <w:pPr>
              <w:jc w:val="center"/>
              <w:rPr>
                <w:rFonts w:ascii="Arial" w:hAnsi="Arial" w:cs="Arial"/>
                <w:color w:val="000000"/>
                <w:sz w:val="24"/>
                <w:szCs w:val="24"/>
              </w:rPr>
            </w:pPr>
            <w:r w:rsidRPr="00E27298">
              <w:rPr>
                <w:rFonts w:ascii="Arial" w:hAnsi="Arial" w:cs="Arial"/>
                <w:color w:val="000000"/>
                <w:sz w:val="24"/>
                <w:szCs w:val="24"/>
              </w:rPr>
              <w:t>MODELO</w:t>
            </w:r>
          </w:p>
        </w:tc>
        <w:tc>
          <w:tcPr>
            <w:tcW w:w="1169" w:type="dxa"/>
            <w:tcBorders>
              <w:top w:val="outset" w:sz="6" w:space="0" w:color="auto"/>
              <w:left w:val="outset" w:sz="6" w:space="0" w:color="auto"/>
              <w:bottom w:val="outset" w:sz="6" w:space="0" w:color="auto"/>
              <w:right w:val="outset" w:sz="6" w:space="0" w:color="auto"/>
            </w:tcBorders>
            <w:vAlign w:val="center"/>
            <w:hideMark/>
          </w:tcPr>
          <w:p w14:paraId="23505EFD" w14:textId="77777777" w:rsidR="00E27298" w:rsidRPr="00E27298" w:rsidRDefault="00E27298" w:rsidP="00E402B4">
            <w:pPr>
              <w:jc w:val="center"/>
              <w:rPr>
                <w:rFonts w:ascii="Arial" w:hAnsi="Arial" w:cs="Arial"/>
                <w:color w:val="000000"/>
                <w:sz w:val="24"/>
                <w:szCs w:val="24"/>
              </w:rPr>
            </w:pPr>
            <w:r w:rsidRPr="00E27298">
              <w:rPr>
                <w:rFonts w:ascii="Arial" w:hAnsi="Arial" w:cs="Arial"/>
                <w:color w:val="000000"/>
                <w:sz w:val="24"/>
                <w:szCs w:val="24"/>
              </w:rPr>
              <w:t>PLACA</w:t>
            </w:r>
          </w:p>
        </w:tc>
        <w:tc>
          <w:tcPr>
            <w:tcW w:w="1127" w:type="dxa"/>
            <w:tcBorders>
              <w:top w:val="outset" w:sz="6" w:space="0" w:color="auto"/>
              <w:left w:val="outset" w:sz="6" w:space="0" w:color="auto"/>
              <w:bottom w:val="outset" w:sz="6" w:space="0" w:color="auto"/>
              <w:right w:val="outset" w:sz="6" w:space="0" w:color="auto"/>
            </w:tcBorders>
            <w:vAlign w:val="center"/>
            <w:hideMark/>
          </w:tcPr>
          <w:p w14:paraId="5D58E15B" w14:textId="77777777" w:rsidR="00E27298" w:rsidRPr="00E27298" w:rsidRDefault="00E27298" w:rsidP="00E402B4">
            <w:pPr>
              <w:jc w:val="center"/>
              <w:rPr>
                <w:rFonts w:ascii="Arial" w:hAnsi="Arial" w:cs="Arial"/>
                <w:color w:val="000000"/>
                <w:sz w:val="24"/>
                <w:szCs w:val="24"/>
              </w:rPr>
            </w:pPr>
            <w:r w:rsidRPr="00E27298">
              <w:rPr>
                <w:rFonts w:ascii="Arial" w:hAnsi="Arial" w:cs="Arial"/>
                <w:color w:val="000000"/>
                <w:sz w:val="24"/>
                <w:szCs w:val="24"/>
              </w:rPr>
              <w:t>ANO</w:t>
            </w:r>
          </w:p>
        </w:tc>
        <w:tc>
          <w:tcPr>
            <w:tcW w:w="1107" w:type="dxa"/>
            <w:tcBorders>
              <w:top w:val="outset" w:sz="6" w:space="0" w:color="auto"/>
              <w:left w:val="outset" w:sz="6" w:space="0" w:color="auto"/>
              <w:bottom w:val="outset" w:sz="6" w:space="0" w:color="auto"/>
              <w:right w:val="outset" w:sz="6" w:space="0" w:color="auto"/>
            </w:tcBorders>
            <w:vAlign w:val="center"/>
            <w:hideMark/>
          </w:tcPr>
          <w:p w14:paraId="35CA4AE8" w14:textId="77777777" w:rsidR="00E27298" w:rsidRPr="00E27298" w:rsidRDefault="00E27298" w:rsidP="00E402B4">
            <w:pPr>
              <w:jc w:val="center"/>
              <w:rPr>
                <w:rFonts w:ascii="Arial" w:hAnsi="Arial" w:cs="Arial"/>
                <w:color w:val="000000"/>
                <w:sz w:val="24"/>
                <w:szCs w:val="24"/>
              </w:rPr>
            </w:pPr>
            <w:r w:rsidRPr="00E27298">
              <w:rPr>
                <w:rFonts w:ascii="Arial" w:hAnsi="Arial" w:cs="Arial"/>
                <w:color w:val="000000"/>
                <w:sz w:val="24"/>
                <w:szCs w:val="24"/>
              </w:rPr>
              <w:t>KM</w:t>
            </w:r>
          </w:p>
        </w:tc>
      </w:tr>
      <w:tr w:rsidR="00E402B4" w:rsidRPr="00E27298" w14:paraId="034B3CD2" w14:textId="77777777" w:rsidTr="00E402B4">
        <w:trPr>
          <w:trHeight w:val="436"/>
          <w:tblCellSpacing w:w="7" w:type="dxa"/>
        </w:trPr>
        <w:tc>
          <w:tcPr>
            <w:tcW w:w="3065" w:type="dxa"/>
            <w:tcBorders>
              <w:top w:val="outset" w:sz="6" w:space="0" w:color="auto"/>
              <w:left w:val="outset" w:sz="6" w:space="0" w:color="auto"/>
              <w:bottom w:val="outset" w:sz="6" w:space="0" w:color="auto"/>
              <w:right w:val="outset" w:sz="6" w:space="0" w:color="auto"/>
            </w:tcBorders>
            <w:vAlign w:val="center"/>
            <w:hideMark/>
          </w:tcPr>
          <w:p w14:paraId="5764B5A4"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3204" w:type="dxa"/>
            <w:tcBorders>
              <w:top w:val="outset" w:sz="6" w:space="0" w:color="auto"/>
              <w:left w:val="outset" w:sz="6" w:space="0" w:color="auto"/>
              <w:bottom w:val="outset" w:sz="6" w:space="0" w:color="auto"/>
              <w:right w:val="outset" w:sz="6" w:space="0" w:color="auto"/>
            </w:tcBorders>
            <w:vAlign w:val="center"/>
            <w:hideMark/>
          </w:tcPr>
          <w:p w14:paraId="4D992B1F"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1169" w:type="dxa"/>
            <w:tcBorders>
              <w:top w:val="outset" w:sz="6" w:space="0" w:color="auto"/>
              <w:left w:val="outset" w:sz="6" w:space="0" w:color="auto"/>
              <w:bottom w:val="outset" w:sz="6" w:space="0" w:color="auto"/>
              <w:right w:val="outset" w:sz="6" w:space="0" w:color="auto"/>
            </w:tcBorders>
            <w:vAlign w:val="center"/>
            <w:hideMark/>
          </w:tcPr>
          <w:p w14:paraId="0818163D"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1127" w:type="dxa"/>
            <w:tcBorders>
              <w:top w:val="outset" w:sz="6" w:space="0" w:color="auto"/>
              <w:left w:val="outset" w:sz="6" w:space="0" w:color="auto"/>
              <w:bottom w:val="outset" w:sz="6" w:space="0" w:color="auto"/>
              <w:right w:val="outset" w:sz="6" w:space="0" w:color="auto"/>
            </w:tcBorders>
            <w:vAlign w:val="center"/>
            <w:hideMark/>
          </w:tcPr>
          <w:p w14:paraId="1F19CAB3"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1107" w:type="dxa"/>
            <w:tcBorders>
              <w:top w:val="outset" w:sz="6" w:space="0" w:color="auto"/>
              <w:left w:val="outset" w:sz="6" w:space="0" w:color="auto"/>
              <w:bottom w:val="outset" w:sz="6" w:space="0" w:color="auto"/>
              <w:right w:val="outset" w:sz="6" w:space="0" w:color="auto"/>
            </w:tcBorders>
            <w:vAlign w:val="center"/>
            <w:hideMark/>
          </w:tcPr>
          <w:p w14:paraId="3B81F2C5"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bl>
    <w:p w14:paraId="7869022D"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6F8579E6" w14:textId="77777777" w:rsidR="00E27298" w:rsidRPr="00E27298" w:rsidRDefault="00E27298" w:rsidP="00E402B4">
      <w:pPr>
        <w:pStyle w:val="textojustificadorecuoprimeiralinha"/>
        <w:spacing w:before="120" w:beforeAutospacing="0" w:after="120" w:afterAutospacing="0"/>
        <w:ind w:left="120" w:right="120" w:firstLine="22"/>
        <w:jc w:val="both"/>
        <w:rPr>
          <w:rFonts w:ascii="Arial" w:hAnsi="Arial" w:cs="Arial"/>
          <w:color w:val="000000"/>
        </w:rPr>
      </w:pPr>
      <w:r w:rsidRPr="00E27298">
        <w:rPr>
          <w:rStyle w:val="Forte"/>
          <w:rFonts w:ascii="Arial" w:hAnsi="Arial" w:cs="Arial"/>
          <w:color w:val="000000"/>
        </w:rPr>
        <w:t>Problemas Apresentados/Serviços Solicitados:</w:t>
      </w:r>
    </w:p>
    <w:tbl>
      <w:tblPr>
        <w:tblW w:w="9758"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48"/>
        <w:gridCol w:w="4544"/>
        <w:gridCol w:w="341"/>
        <w:gridCol w:w="4525"/>
      </w:tblGrid>
      <w:tr w:rsidR="00E402B4" w:rsidRPr="00E27298" w14:paraId="58EFD03B" w14:textId="77777777" w:rsidTr="00E402B4">
        <w:trPr>
          <w:trHeight w:val="395"/>
          <w:tblCellSpacing w:w="7" w:type="dxa"/>
        </w:trPr>
        <w:tc>
          <w:tcPr>
            <w:tcW w:w="314" w:type="dxa"/>
            <w:tcBorders>
              <w:top w:val="outset" w:sz="6" w:space="0" w:color="auto"/>
              <w:left w:val="outset" w:sz="6" w:space="0" w:color="auto"/>
              <w:bottom w:val="outset" w:sz="6" w:space="0" w:color="auto"/>
              <w:right w:val="outset" w:sz="6" w:space="0" w:color="auto"/>
            </w:tcBorders>
            <w:vAlign w:val="center"/>
            <w:hideMark/>
          </w:tcPr>
          <w:p w14:paraId="6EA25F91"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01</w:t>
            </w:r>
          </w:p>
        </w:tc>
        <w:tc>
          <w:tcPr>
            <w:tcW w:w="4563" w:type="dxa"/>
            <w:tcBorders>
              <w:top w:val="outset" w:sz="6" w:space="0" w:color="auto"/>
              <w:left w:val="outset" w:sz="6" w:space="0" w:color="auto"/>
              <w:bottom w:val="outset" w:sz="6" w:space="0" w:color="auto"/>
              <w:right w:val="outset" w:sz="6" w:space="0" w:color="auto"/>
            </w:tcBorders>
            <w:vAlign w:val="center"/>
            <w:hideMark/>
          </w:tcPr>
          <w:p w14:paraId="663936FC"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275" w:type="dxa"/>
            <w:tcBorders>
              <w:top w:val="outset" w:sz="6" w:space="0" w:color="auto"/>
              <w:left w:val="outset" w:sz="6" w:space="0" w:color="auto"/>
              <w:bottom w:val="outset" w:sz="6" w:space="0" w:color="auto"/>
              <w:right w:val="outset" w:sz="6" w:space="0" w:color="auto"/>
            </w:tcBorders>
            <w:vAlign w:val="center"/>
            <w:hideMark/>
          </w:tcPr>
          <w:p w14:paraId="3BFF3E62"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06</w:t>
            </w:r>
          </w:p>
        </w:tc>
        <w:tc>
          <w:tcPr>
            <w:tcW w:w="4536" w:type="dxa"/>
            <w:tcBorders>
              <w:top w:val="outset" w:sz="6" w:space="0" w:color="auto"/>
              <w:left w:val="outset" w:sz="6" w:space="0" w:color="auto"/>
              <w:bottom w:val="outset" w:sz="6" w:space="0" w:color="auto"/>
              <w:right w:val="outset" w:sz="6" w:space="0" w:color="auto"/>
            </w:tcBorders>
            <w:vAlign w:val="center"/>
            <w:hideMark/>
          </w:tcPr>
          <w:p w14:paraId="4A091177"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402B4" w:rsidRPr="00E27298" w14:paraId="539916BF" w14:textId="77777777" w:rsidTr="00E402B4">
        <w:trPr>
          <w:trHeight w:val="410"/>
          <w:tblCellSpacing w:w="7" w:type="dxa"/>
        </w:trPr>
        <w:tc>
          <w:tcPr>
            <w:tcW w:w="314" w:type="dxa"/>
            <w:tcBorders>
              <w:top w:val="outset" w:sz="6" w:space="0" w:color="auto"/>
              <w:left w:val="outset" w:sz="6" w:space="0" w:color="auto"/>
              <w:bottom w:val="outset" w:sz="6" w:space="0" w:color="auto"/>
              <w:right w:val="outset" w:sz="6" w:space="0" w:color="auto"/>
            </w:tcBorders>
            <w:vAlign w:val="center"/>
            <w:hideMark/>
          </w:tcPr>
          <w:p w14:paraId="031444A6"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02</w:t>
            </w:r>
          </w:p>
        </w:tc>
        <w:tc>
          <w:tcPr>
            <w:tcW w:w="4563" w:type="dxa"/>
            <w:tcBorders>
              <w:top w:val="outset" w:sz="6" w:space="0" w:color="auto"/>
              <w:left w:val="outset" w:sz="6" w:space="0" w:color="auto"/>
              <w:bottom w:val="outset" w:sz="6" w:space="0" w:color="auto"/>
              <w:right w:val="outset" w:sz="6" w:space="0" w:color="auto"/>
            </w:tcBorders>
            <w:vAlign w:val="center"/>
            <w:hideMark/>
          </w:tcPr>
          <w:p w14:paraId="3B9A4648"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275" w:type="dxa"/>
            <w:tcBorders>
              <w:top w:val="outset" w:sz="6" w:space="0" w:color="auto"/>
              <w:left w:val="outset" w:sz="6" w:space="0" w:color="auto"/>
              <w:bottom w:val="outset" w:sz="6" w:space="0" w:color="auto"/>
              <w:right w:val="outset" w:sz="6" w:space="0" w:color="auto"/>
            </w:tcBorders>
            <w:vAlign w:val="center"/>
            <w:hideMark/>
          </w:tcPr>
          <w:p w14:paraId="288717EB"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07</w:t>
            </w:r>
          </w:p>
        </w:tc>
        <w:tc>
          <w:tcPr>
            <w:tcW w:w="4536" w:type="dxa"/>
            <w:tcBorders>
              <w:top w:val="outset" w:sz="6" w:space="0" w:color="auto"/>
              <w:left w:val="outset" w:sz="6" w:space="0" w:color="auto"/>
              <w:bottom w:val="outset" w:sz="6" w:space="0" w:color="auto"/>
              <w:right w:val="outset" w:sz="6" w:space="0" w:color="auto"/>
            </w:tcBorders>
            <w:vAlign w:val="center"/>
            <w:hideMark/>
          </w:tcPr>
          <w:p w14:paraId="61AD6218"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402B4" w:rsidRPr="00E27298" w14:paraId="75CB24AA" w14:textId="77777777" w:rsidTr="00E402B4">
        <w:trPr>
          <w:trHeight w:val="410"/>
          <w:tblCellSpacing w:w="7" w:type="dxa"/>
        </w:trPr>
        <w:tc>
          <w:tcPr>
            <w:tcW w:w="314" w:type="dxa"/>
            <w:tcBorders>
              <w:top w:val="outset" w:sz="6" w:space="0" w:color="auto"/>
              <w:left w:val="outset" w:sz="6" w:space="0" w:color="auto"/>
              <w:bottom w:val="outset" w:sz="6" w:space="0" w:color="auto"/>
              <w:right w:val="outset" w:sz="6" w:space="0" w:color="auto"/>
            </w:tcBorders>
            <w:vAlign w:val="center"/>
            <w:hideMark/>
          </w:tcPr>
          <w:p w14:paraId="330A8A09"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03</w:t>
            </w:r>
          </w:p>
        </w:tc>
        <w:tc>
          <w:tcPr>
            <w:tcW w:w="4563" w:type="dxa"/>
            <w:tcBorders>
              <w:top w:val="outset" w:sz="6" w:space="0" w:color="auto"/>
              <w:left w:val="outset" w:sz="6" w:space="0" w:color="auto"/>
              <w:bottom w:val="outset" w:sz="6" w:space="0" w:color="auto"/>
              <w:right w:val="outset" w:sz="6" w:space="0" w:color="auto"/>
            </w:tcBorders>
            <w:vAlign w:val="center"/>
            <w:hideMark/>
          </w:tcPr>
          <w:p w14:paraId="365E3D48"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275" w:type="dxa"/>
            <w:tcBorders>
              <w:top w:val="outset" w:sz="6" w:space="0" w:color="auto"/>
              <w:left w:val="outset" w:sz="6" w:space="0" w:color="auto"/>
              <w:bottom w:val="outset" w:sz="6" w:space="0" w:color="auto"/>
              <w:right w:val="outset" w:sz="6" w:space="0" w:color="auto"/>
            </w:tcBorders>
            <w:vAlign w:val="center"/>
            <w:hideMark/>
          </w:tcPr>
          <w:p w14:paraId="5861CDF8"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08</w:t>
            </w:r>
          </w:p>
        </w:tc>
        <w:tc>
          <w:tcPr>
            <w:tcW w:w="4536" w:type="dxa"/>
            <w:tcBorders>
              <w:top w:val="outset" w:sz="6" w:space="0" w:color="auto"/>
              <w:left w:val="outset" w:sz="6" w:space="0" w:color="auto"/>
              <w:bottom w:val="outset" w:sz="6" w:space="0" w:color="auto"/>
              <w:right w:val="outset" w:sz="6" w:space="0" w:color="auto"/>
            </w:tcBorders>
            <w:vAlign w:val="center"/>
            <w:hideMark/>
          </w:tcPr>
          <w:p w14:paraId="3B2782A1"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402B4" w:rsidRPr="00E27298" w14:paraId="71D0C786" w14:textId="77777777" w:rsidTr="00E402B4">
        <w:trPr>
          <w:trHeight w:val="395"/>
          <w:tblCellSpacing w:w="7" w:type="dxa"/>
        </w:trPr>
        <w:tc>
          <w:tcPr>
            <w:tcW w:w="314" w:type="dxa"/>
            <w:tcBorders>
              <w:top w:val="outset" w:sz="6" w:space="0" w:color="auto"/>
              <w:left w:val="outset" w:sz="6" w:space="0" w:color="auto"/>
              <w:bottom w:val="outset" w:sz="6" w:space="0" w:color="auto"/>
              <w:right w:val="outset" w:sz="6" w:space="0" w:color="auto"/>
            </w:tcBorders>
            <w:vAlign w:val="center"/>
            <w:hideMark/>
          </w:tcPr>
          <w:p w14:paraId="0D4A8738"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04</w:t>
            </w:r>
          </w:p>
        </w:tc>
        <w:tc>
          <w:tcPr>
            <w:tcW w:w="4563" w:type="dxa"/>
            <w:tcBorders>
              <w:top w:val="outset" w:sz="6" w:space="0" w:color="auto"/>
              <w:left w:val="outset" w:sz="6" w:space="0" w:color="auto"/>
              <w:bottom w:val="outset" w:sz="6" w:space="0" w:color="auto"/>
              <w:right w:val="outset" w:sz="6" w:space="0" w:color="auto"/>
            </w:tcBorders>
            <w:vAlign w:val="center"/>
            <w:hideMark/>
          </w:tcPr>
          <w:p w14:paraId="7F3233C0"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275" w:type="dxa"/>
            <w:tcBorders>
              <w:top w:val="outset" w:sz="6" w:space="0" w:color="auto"/>
              <w:left w:val="outset" w:sz="6" w:space="0" w:color="auto"/>
              <w:bottom w:val="outset" w:sz="6" w:space="0" w:color="auto"/>
              <w:right w:val="outset" w:sz="6" w:space="0" w:color="auto"/>
            </w:tcBorders>
            <w:vAlign w:val="center"/>
            <w:hideMark/>
          </w:tcPr>
          <w:p w14:paraId="43F846BC"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09</w:t>
            </w:r>
          </w:p>
        </w:tc>
        <w:tc>
          <w:tcPr>
            <w:tcW w:w="4536" w:type="dxa"/>
            <w:tcBorders>
              <w:top w:val="outset" w:sz="6" w:space="0" w:color="auto"/>
              <w:left w:val="outset" w:sz="6" w:space="0" w:color="auto"/>
              <w:bottom w:val="outset" w:sz="6" w:space="0" w:color="auto"/>
              <w:right w:val="outset" w:sz="6" w:space="0" w:color="auto"/>
            </w:tcBorders>
            <w:vAlign w:val="center"/>
            <w:hideMark/>
          </w:tcPr>
          <w:p w14:paraId="26BE690C"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r w:rsidR="00E402B4" w:rsidRPr="00E27298" w14:paraId="368B72E6" w14:textId="77777777" w:rsidTr="00E402B4">
        <w:trPr>
          <w:trHeight w:val="395"/>
          <w:tblCellSpacing w:w="7" w:type="dxa"/>
        </w:trPr>
        <w:tc>
          <w:tcPr>
            <w:tcW w:w="314" w:type="dxa"/>
            <w:tcBorders>
              <w:top w:val="outset" w:sz="6" w:space="0" w:color="auto"/>
              <w:left w:val="outset" w:sz="6" w:space="0" w:color="auto"/>
              <w:bottom w:val="outset" w:sz="6" w:space="0" w:color="auto"/>
              <w:right w:val="outset" w:sz="6" w:space="0" w:color="auto"/>
            </w:tcBorders>
            <w:vAlign w:val="center"/>
            <w:hideMark/>
          </w:tcPr>
          <w:p w14:paraId="71835B89"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05</w:t>
            </w:r>
          </w:p>
        </w:tc>
        <w:tc>
          <w:tcPr>
            <w:tcW w:w="4563" w:type="dxa"/>
            <w:tcBorders>
              <w:top w:val="outset" w:sz="6" w:space="0" w:color="auto"/>
              <w:left w:val="outset" w:sz="6" w:space="0" w:color="auto"/>
              <w:bottom w:val="outset" w:sz="6" w:space="0" w:color="auto"/>
              <w:right w:val="outset" w:sz="6" w:space="0" w:color="auto"/>
            </w:tcBorders>
            <w:vAlign w:val="center"/>
            <w:hideMark/>
          </w:tcPr>
          <w:p w14:paraId="575B7A59"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c>
          <w:tcPr>
            <w:tcW w:w="275" w:type="dxa"/>
            <w:tcBorders>
              <w:top w:val="outset" w:sz="6" w:space="0" w:color="auto"/>
              <w:left w:val="outset" w:sz="6" w:space="0" w:color="auto"/>
              <w:bottom w:val="outset" w:sz="6" w:space="0" w:color="auto"/>
              <w:right w:val="outset" w:sz="6" w:space="0" w:color="auto"/>
            </w:tcBorders>
            <w:vAlign w:val="center"/>
            <w:hideMark/>
          </w:tcPr>
          <w:p w14:paraId="6B71919B"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10</w:t>
            </w:r>
          </w:p>
        </w:tc>
        <w:tc>
          <w:tcPr>
            <w:tcW w:w="4536" w:type="dxa"/>
            <w:tcBorders>
              <w:top w:val="outset" w:sz="6" w:space="0" w:color="auto"/>
              <w:left w:val="outset" w:sz="6" w:space="0" w:color="auto"/>
              <w:bottom w:val="outset" w:sz="6" w:space="0" w:color="auto"/>
              <w:right w:val="outset" w:sz="6" w:space="0" w:color="auto"/>
            </w:tcBorders>
            <w:vAlign w:val="center"/>
            <w:hideMark/>
          </w:tcPr>
          <w:p w14:paraId="7EEBC903" w14:textId="77777777" w:rsidR="00E27298" w:rsidRPr="00E27298" w:rsidRDefault="00E27298">
            <w:pPr>
              <w:rPr>
                <w:rFonts w:ascii="Arial" w:hAnsi="Arial" w:cs="Arial"/>
                <w:color w:val="000000"/>
                <w:sz w:val="24"/>
                <w:szCs w:val="24"/>
              </w:rPr>
            </w:pPr>
            <w:r w:rsidRPr="00E27298">
              <w:rPr>
                <w:rFonts w:ascii="Arial" w:hAnsi="Arial" w:cs="Arial"/>
                <w:color w:val="000000"/>
                <w:sz w:val="24"/>
                <w:szCs w:val="24"/>
              </w:rPr>
              <w:t> </w:t>
            </w:r>
          </w:p>
        </w:tc>
      </w:tr>
    </w:tbl>
    <w:p w14:paraId="56A5542F" w14:textId="77777777" w:rsidR="00E402B4" w:rsidRDefault="00E402B4" w:rsidP="00E27298">
      <w:pPr>
        <w:pStyle w:val="textojustificadorecuoprimeiralinha"/>
        <w:spacing w:before="120" w:beforeAutospacing="0" w:after="120" w:afterAutospacing="0"/>
        <w:ind w:left="120" w:right="120" w:firstLine="1418"/>
        <w:jc w:val="both"/>
        <w:rPr>
          <w:rFonts w:ascii="Arial" w:hAnsi="Arial" w:cs="Arial"/>
          <w:color w:val="000000"/>
        </w:rPr>
      </w:pPr>
    </w:p>
    <w:p w14:paraId="1EC3B04F" w14:textId="1F9B762E"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544F7681" w14:textId="77777777" w:rsidR="00E27298" w:rsidRPr="00E27298" w:rsidRDefault="00E27298" w:rsidP="00E402B4">
      <w:pPr>
        <w:pStyle w:val="textojustificadorecuoprimeiralinha"/>
        <w:spacing w:before="120" w:beforeAutospacing="0" w:after="120" w:afterAutospacing="0"/>
        <w:ind w:left="120" w:right="120" w:firstLine="22"/>
        <w:jc w:val="both"/>
        <w:rPr>
          <w:rFonts w:ascii="Arial" w:hAnsi="Arial" w:cs="Arial"/>
          <w:color w:val="000000"/>
        </w:rPr>
      </w:pPr>
      <w:r w:rsidRPr="00E27298">
        <w:rPr>
          <w:rStyle w:val="Forte"/>
          <w:rFonts w:ascii="Arial" w:hAnsi="Arial" w:cs="Arial"/>
          <w:color w:val="000000"/>
        </w:rPr>
        <w:t>Local de Retirada do v:eículo/componente: </w:t>
      </w:r>
      <w:r w:rsidRPr="00E27298">
        <w:rPr>
          <w:rFonts w:ascii="Arial" w:hAnsi="Arial" w:cs="Arial"/>
          <w:color w:val="000000"/>
        </w:rPr>
        <w:t>_____________________________________________________________________________________</w:t>
      </w:r>
    </w:p>
    <w:p w14:paraId="0782085C" w14:textId="3AAF3655" w:rsidR="00E27298" w:rsidRPr="00E27298" w:rsidRDefault="00E27298" w:rsidP="00E402B4">
      <w:pPr>
        <w:pStyle w:val="textojustificadorecuoprimeiralinha"/>
        <w:spacing w:before="120" w:beforeAutospacing="0" w:after="120" w:afterAutospacing="0"/>
        <w:ind w:left="120" w:right="120" w:firstLine="22"/>
        <w:jc w:val="both"/>
        <w:rPr>
          <w:rFonts w:ascii="Arial" w:hAnsi="Arial" w:cs="Arial"/>
          <w:color w:val="000000"/>
        </w:rPr>
      </w:pPr>
      <w:r w:rsidRPr="00E27298">
        <w:rPr>
          <w:rFonts w:ascii="Arial" w:hAnsi="Arial" w:cs="Arial"/>
          <w:color w:val="000000"/>
        </w:rPr>
        <w:lastRenderedPageBreak/>
        <w:t xml:space="preserve">Data Entrada: ___/___/___ Data </w:t>
      </w:r>
      <w:r w:rsidR="0002446D" w:rsidRPr="00E27298">
        <w:rPr>
          <w:rFonts w:ascii="Arial" w:hAnsi="Arial" w:cs="Arial"/>
          <w:color w:val="000000"/>
        </w:rPr>
        <w:t>Saída</w:t>
      </w:r>
      <w:r w:rsidRPr="00E27298">
        <w:rPr>
          <w:rFonts w:ascii="Arial" w:hAnsi="Arial" w:cs="Arial"/>
          <w:color w:val="000000"/>
        </w:rPr>
        <w:t>: ___/___/___ Tempo de Serviço: _____________________________________________________________</w:t>
      </w:r>
    </w:p>
    <w:p w14:paraId="22876E91" w14:textId="77777777" w:rsidR="00E27298" w:rsidRPr="00E27298" w:rsidRDefault="00E27298" w:rsidP="00E402B4">
      <w:pPr>
        <w:pStyle w:val="textojustificadorecuoprimeiralinha"/>
        <w:spacing w:before="120" w:beforeAutospacing="0" w:after="120" w:afterAutospacing="0"/>
        <w:ind w:left="120" w:right="120" w:firstLine="22"/>
        <w:jc w:val="both"/>
        <w:rPr>
          <w:rFonts w:ascii="Arial" w:hAnsi="Arial" w:cs="Arial"/>
          <w:color w:val="000000"/>
        </w:rPr>
      </w:pPr>
      <w:r w:rsidRPr="00E27298">
        <w:rPr>
          <w:rFonts w:ascii="Arial" w:hAnsi="Arial" w:cs="Arial"/>
          <w:color w:val="000000"/>
        </w:rPr>
        <w:t>Hora de Entrada: _______________Hora de Saída: _________________</w:t>
      </w:r>
    </w:p>
    <w:p w14:paraId="64AC4E3F" w14:textId="0931C039"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p>
    <w:p w14:paraId="4142BF12"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Atenciosamente,</w:t>
      </w:r>
    </w:p>
    <w:p w14:paraId="38A8FCDE"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45F996A2"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_______________________________________________</w:t>
      </w:r>
    </w:p>
    <w:p w14:paraId="1314915B" w14:textId="13576D3C"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Assinatura do Fiscal do contrato de manutenção/FNDE</w:t>
      </w:r>
    </w:p>
    <w:p w14:paraId="171914F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847324F"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1E61D8F8"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ENCARTE E</w:t>
      </w:r>
    </w:p>
    <w:p w14:paraId="2ACD5486"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22305586"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Style w:val="Forte"/>
          <w:rFonts w:ascii="Arial" w:hAnsi="Arial" w:cs="Arial"/>
          <w:color w:val="000000"/>
        </w:rPr>
        <w:t>Declaração de Conhecimento dos serviços a serem executados</w:t>
      </w:r>
    </w:p>
    <w:p w14:paraId="334DBC0A" w14:textId="77777777" w:rsidR="00E27298" w:rsidRPr="00E27298" w:rsidRDefault="00E27298" w:rsidP="0002446D">
      <w:pPr>
        <w:pStyle w:val="textojustificadorecuoprimeiralinha"/>
        <w:spacing w:before="120" w:beforeAutospacing="0" w:after="120" w:afterAutospacing="0"/>
        <w:ind w:left="120" w:right="120" w:firstLine="22"/>
        <w:jc w:val="both"/>
        <w:rPr>
          <w:rFonts w:ascii="Arial" w:hAnsi="Arial" w:cs="Arial"/>
          <w:color w:val="000000"/>
        </w:rPr>
      </w:pPr>
      <w:r w:rsidRPr="00E27298">
        <w:rPr>
          <w:rFonts w:ascii="Arial" w:hAnsi="Arial" w:cs="Arial"/>
          <w:color w:val="000000"/>
        </w:rPr>
        <w:t>Declaro, sob as penas da lei, que a empresa _____________________________________________________, inscrita no Cadastro Nacional da Pessoa Jurídica - CNPJ, sob o no ________________________________________, com sede no endereço__________________________________________________________________, por intermédio de seu representante devidamente habilitado, o(a) Sr.(a) ____________________________________________ portador(a) da Carteira de Identidade – CI nº ____________, expedida pelo (a) _________, tem pleno conhecimento dos serviços a serem</w:t>
      </w:r>
    </w:p>
    <w:p w14:paraId="4833949D"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7DD921B9" w14:textId="77777777" w:rsidR="00E27298" w:rsidRPr="00E27298" w:rsidRDefault="00E27298" w:rsidP="00E27298">
      <w:pPr>
        <w:pStyle w:val="textojustificadorecuoprimeiralinha"/>
        <w:spacing w:before="120" w:beforeAutospacing="0" w:after="120" w:afterAutospacing="0"/>
        <w:ind w:left="120" w:right="120" w:firstLine="1418"/>
        <w:jc w:val="both"/>
        <w:rPr>
          <w:rFonts w:ascii="Arial" w:hAnsi="Arial" w:cs="Arial"/>
          <w:color w:val="000000"/>
        </w:rPr>
      </w:pPr>
      <w:r w:rsidRPr="00E27298">
        <w:rPr>
          <w:rFonts w:ascii="Arial" w:hAnsi="Arial" w:cs="Arial"/>
          <w:color w:val="000000"/>
        </w:rPr>
        <w:t> </w:t>
      </w:r>
    </w:p>
    <w:p w14:paraId="0DEFBC7B" w14:textId="0242B3D9" w:rsidR="00E27298" w:rsidRPr="00E27298" w:rsidRDefault="0002446D"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Brasília</w:t>
      </w:r>
      <w:r w:rsidR="00E27298" w:rsidRPr="00E27298">
        <w:rPr>
          <w:rFonts w:ascii="Arial" w:hAnsi="Arial" w:cs="Arial"/>
          <w:color w:val="000000"/>
        </w:rPr>
        <w:t xml:space="preserve">/DF, ____ de ____________________ </w:t>
      </w:r>
      <w:proofErr w:type="spellStart"/>
      <w:r w:rsidR="00E27298" w:rsidRPr="00E27298">
        <w:rPr>
          <w:rFonts w:ascii="Arial" w:hAnsi="Arial" w:cs="Arial"/>
          <w:color w:val="000000"/>
        </w:rPr>
        <w:t>de</w:t>
      </w:r>
      <w:proofErr w:type="spellEnd"/>
      <w:r w:rsidR="00E27298" w:rsidRPr="00E27298">
        <w:rPr>
          <w:rFonts w:ascii="Arial" w:hAnsi="Arial" w:cs="Arial"/>
          <w:color w:val="000000"/>
        </w:rPr>
        <w:t xml:space="preserve"> 2022.</w:t>
      </w:r>
    </w:p>
    <w:p w14:paraId="411E8157"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4A54CB75"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 </w:t>
      </w:r>
    </w:p>
    <w:p w14:paraId="320E3414"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_______________________________________________</w:t>
      </w:r>
    </w:p>
    <w:p w14:paraId="65F09E4F" w14:textId="77777777" w:rsidR="00E27298" w:rsidRPr="00E27298" w:rsidRDefault="00E27298" w:rsidP="00E27298">
      <w:pPr>
        <w:pStyle w:val="tabelatextocentralizado"/>
        <w:spacing w:before="0" w:beforeAutospacing="0" w:after="0" w:afterAutospacing="0"/>
        <w:ind w:left="60" w:right="60"/>
        <w:jc w:val="center"/>
        <w:rPr>
          <w:rFonts w:ascii="Arial" w:hAnsi="Arial" w:cs="Arial"/>
          <w:color w:val="000000"/>
        </w:rPr>
      </w:pPr>
      <w:r w:rsidRPr="00E27298">
        <w:rPr>
          <w:rFonts w:ascii="Arial" w:hAnsi="Arial" w:cs="Arial"/>
          <w:color w:val="000000"/>
        </w:rPr>
        <w:t>Assinatura do Representante da Empresa</w:t>
      </w:r>
    </w:p>
    <w:p w14:paraId="1E8EFD65" w14:textId="77777777" w:rsidR="00E27298" w:rsidRPr="00E27298" w:rsidRDefault="00E27298" w:rsidP="00E27298">
      <w:pPr>
        <w:rPr>
          <w:rFonts w:ascii="Arial" w:hAnsi="Arial" w:cs="Arial"/>
          <w:sz w:val="24"/>
          <w:szCs w:val="24"/>
        </w:rPr>
      </w:pPr>
    </w:p>
    <w:sectPr w:rsidR="00E27298" w:rsidRPr="00E27298" w:rsidSect="00E16534">
      <w:pgSz w:w="11906" w:h="16838"/>
      <w:pgMar w:top="1440" w:right="1077" w:bottom="1440"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BFB"/>
    <w:multiLevelType w:val="hybridMultilevel"/>
    <w:tmpl w:val="E9B66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362EF5"/>
    <w:multiLevelType w:val="hybridMultilevel"/>
    <w:tmpl w:val="74320A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2201C07"/>
    <w:multiLevelType w:val="multilevel"/>
    <w:tmpl w:val="E1344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E975F1"/>
    <w:multiLevelType w:val="multilevel"/>
    <w:tmpl w:val="F42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9D7AAD"/>
    <w:multiLevelType w:val="hybridMultilevel"/>
    <w:tmpl w:val="0720D2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1CC3B00"/>
    <w:multiLevelType w:val="multilevel"/>
    <w:tmpl w:val="58C2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6B7626"/>
    <w:multiLevelType w:val="hybridMultilevel"/>
    <w:tmpl w:val="CEFC2B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B09234A"/>
    <w:multiLevelType w:val="multilevel"/>
    <w:tmpl w:val="FE549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CA3C20"/>
    <w:multiLevelType w:val="hybridMultilevel"/>
    <w:tmpl w:val="D9F634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65526AB"/>
    <w:multiLevelType w:val="multilevel"/>
    <w:tmpl w:val="2AD8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24D8A"/>
    <w:multiLevelType w:val="multilevel"/>
    <w:tmpl w:val="C9EE4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ED2340"/>
    <w:multiLevelType w:val="hybridMultilevel"/>
    <w:tmpl w:val="FE407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BBF1104"/>
    <w:multiLevelType w:val="hybridMultilevel"/>
    <w:tmpl w:val="8FDA2E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DB67BEC"/>
    <w:multiLevelType w:val="multilevel"/>
    <w:tmpl w:val="A2EC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D1157"/>
    <w:multiLevelType w:val="hybridMultilevel"/>
    <w:tmpl w:val="60562304"/>
    <w:lvl w:ilvl="0" w:tplc="8BDE4FF8">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5" w15:restartNumberingAfterBreak="0">
    <w:nsid w:val="56565897"/>
    <w:multiLevelType w:val="multilevel"/>
    <w:tmpl w:val="C298B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E26A10"/>
    <w:multiLevelType w:val="hybridMultilevel"/>
    <w:tmpl w:val="638A316A"/>
    <w:lvl w:ilvl="0" w:tplc="4808E03E">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7" w15:restartNumberingAfterBreak="0">
    <w:nsid w:val="648934BB"/>
    <w:multiLevelType w:val="hybridMultilevel"/>
    <w:tmpl w:val="1D8AA3AE"/>
    <w:lvl w:ilvl="0" w:tplc="7B08494A">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8" w15:restartNumberingAfterBreak="0">
    <w:nsid w:val="684F7410"/>
    <w:multiLevelType w:val="hybridMultilevel"/>
    <w:tmpl w:val="87F07C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69577A6F"/>
    <w:multiLevelType w:val="hybridMultilevel"/>
    <w:tmpl w:val="F566CB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C7F111D"/>
    <w:multiLevelType w:val="hybridMultilevel"/>
    <w:tmpl w:val="2924B804"/>
    <w:lvl w:ilvl="0" w:tplc="D6AE7E84">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1" w15:restartNumberingAfterBreak="0">
    <w:nsid w:val="705251FB"/>
    <w:multiLevelType w:val="multilevel"/>
    <w:tmpl w:val="9E407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97311A"/>
    <w:multiLevelType w:val="hybridMultilevel"/>
    <w:tmpl w:val="A5DEA44A"/>
    <w:lvl w:ilvl="0" w:tplc="49A806DC">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23" w15:restartNumberingAfterBreak="0">
    <w:nsid w:val="713B425B"/>
    <w:multiLevelType w:val="multilevel"/>
    <w:tmpl w:val="D9E6E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B27B15"/>
    <w:multiLevelType w:val="hybridMultilevel"/>
    <w:tmpl w:val="934C584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3A25E84"/>
    <w:multiLevelType w:val="multilevel"/>
    <w:tmpl w:val="B0C85F2C"/>
    <w:lvl w:ilvl="0">
      <w:start w:val="1"/>
      <w:numFmt w:val="decimal"/>
      <w:lvlText w:val="%1."/>
      <w:lvlJc w:val="left"/>
      <w:pPr>
        <w:ind w:left="840" w:hanging="360"/>
      </w:pPr>
      <w:rPr>
        <w:b w:val="0"/>
        <w:bCs w:val="0"/>
      </w:rPr>
    </w:lvl>
    <w:lvl w:ilvl="1">
      <w:start w:val="1"/>
      <w:numFmt w:val="decimal"/>
      <w:isLgl/>
      <w:lvlText w:val="%1.%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6" w15:restartNumberingAfterBreak="0">
    <w:nsid w:val="74925FA1"/>
    <w:multiLevelType w:val="multilevel"/>
    <w:tmpl w:val="CBDC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A90936"/>
    <w:multiLevelType w:val="multilevel"/>
    <w:tmpl w:val="24F4F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6017678">
    <w:abstractNumId w:val="15"/>
  </w:num>
  <w:num w:numId="2" w16cid:durableId="1029261978">
    <w:abstractNumId w:val="26"/>
  </w:num>
  <w:num w:numId="3" w16cid:durableId="793207473">
    <w:abstractNumId w:val="10"/>
  </w:num>
  <w:num w:numId="4" w16cid:durableId="1600065598">
    <w:abstractNumId w:val="23"/>
  </w:num>
  <w:num w:numId="5" w16cid:durableId="1249465720">
    <w:abstractNumId w:val="5"/>
  </w:num>
  <w:num w:numId="6" w16cid:durableId="881482269">
    <w:abstractNumId w:val="13"/>
  </w:num>
  <w:num w:numId="7" w16cid:durableId="1467427767">
    <w:abstractNumId w:val="3"/>
  </w:num>
  <w:num w:numId="8" w16cid:durableId="1238125945">
    <w:abstractNumId w:val="21"/>
  </w:num>
  <w:num w:numId="9" w16cid:durableId="1451975141">
    <w:abstractNumId w:val="9"/>
  </w:num>
  <w:num w:numId="10" w16cid:durableId="1298531661">
    <w:abstractNumId w:val="27"/>
  </w:num>
  <w:num w:numId="11" w16cid:durableId="2135635932">
    <w:abstractNumId w:val="2"/>
  </w:num>
  <w:num w:numId="12" w16cid:durableId="943070746">
    <w:abstractNumId w:val="7"/>
  </w:num>
  <w:num w:numId="13" w16cid:durableId="22874088">
    <w:abstractNumId w:val="25"/>
  </w:num>
  <w:num w:numId="14" w16cid:durableId="2143880357">
    <w:abstractNumId w:val="18"/>
  </w:num>
  <w:num w:numId="15" w16cid:durableId="1370758998">
    <w:abstractNumId w:val="20"/>
  </w:num>
  <w:num w:numId="16" w16cid:durableId="710033893">
    <w:abstractNumId w:val="17"/>
  </w:num>
  <w:num w:numId="17" w16cid:durableId="1998027688">
    <w:abstractNumId w:val="16"/>
  </w:num>
  <w:num w:numId="18" w16cid:durableId="181668782">
    <w:abstractNumId w:val="11"/>
  </w:num>
  <w:num w:numId="19" w16cid:durableId="694229516">
    <w:abstractNumId w:val="24"/>
  </w:num>
  <w:num w:numId="20" w16cid:durableId="1653364900">
    <w:abstractNumId w:val="12"/>
  </w:num>
  <w:num w:numId="21" w16cid:durableId="713114737">
    <w:abstractNumId w:val="19"/>
  </w:num>
  <w:num w:numId="22" w16cid:durableId="1436291960">
    <w:abstractNumId w:val="22"/>
  </w:num>
  <w:num w:numId="23" w16cid:durableId="1150825449">
    <w:abstractNumId w:val="6"/>
  </w:num>
  <w:num w:numId="24" w16cid:durableId="279994123">
    <w:abstractNumId w:val="1"/>
  </w:num>
  <w:num w:numId="25" w16cid:durableId="706444633">
    <w:abstractNumId w:val="4"/>
  </w:num>
  <w:num w:numId="26" w16cid:durableId="138420592">
    <w:abstractNumId w:val="0"/>
  </w:num>
  <w:num w:numId="27" w16cid:durableId="1712723550">
    <w:abstractNumId w:val="14"/>
  </w:num>
  <w:num w:numId="28" w16cid:durableId="13595056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298"/>
    <w:rsid w:val="00004608"/>
    <w:rsid w:val="00011748"/>
    <w:rsid w:val="0002446D"/>
    <w:rsid w:val="00025A13"/>
    <w:rsid w:val="000272D8"/>
    <w:rsid w:val="00080423"/>
    <w:rsid w:val="00091A2F"/>
    <w:rsid w:val="000A7C48"/>
    <w:rsid w:val="000E7D8E"/>
    <w:rsid w:val="00110298"/>
    <w:rsid w:val="001119D3"/>
    <w:rsid w:val="00121F5F"/>
    <w:rsid w:val="0014081C"/>
    <w:rsid w:val="00144561"/>
    <w:rsid w:val="00150E18"/>
    <w:rsid w:val="00191EA0"/>
    <w:rsid w:val="00192255"/>
    <w:rsid w:val="001A5DD0"/>
    <w:rsid w:val="001B482C"/>
    <w:rsid w:val="001D0E9D"/>
    <w:rsid w:val="001D7CAE"/>
    <w:rsid w:val="001E067D"/>
    <w:rsid w:val="001E229D"/>
    <w:rsid w:val="001E5202"/>
    <w:rsid w:val="001F16A6"/>
    <w:rsid w:val="001F2430"/>
    <w:rsid w:val="001F6834"/>
    <w:rsid w:val="00204F44"/>
    <w:rsid w:val="00210705"/>
    <w:rsid w:val="0021689C"/>
    <w:rsid w:val="00223ECE"/>
    <w:rsid w:val="00226F1F"/>
    <w:rsid w:val="00250C89"/>
    <w:rsid w:val="00257813"/>
    <w:rsid w:val="00286B26"/>
    <w:rsid w:val="002B358E"/>
    <w:rsid w:val="002F299E"/>
    <w:rsid w:val="00301D5E"/>
    <w:rsid w:val="00321D9B"/>
    <w:rsid w:val="0035178D"/>
    <w:rsid w:val="00351CDB"/>
    <w:rsid w:val="00383827"/>
    <w:rsid w:val="003868E3"/>
    <w:rsid w:val="003907FD"/>
    <w:rsid w:val="00393938"/>
    <w:rsid w:val="00394F0C"/>
    <w:rsid w:val="00395182"/>
    <w:rsid w:val="003A1A50"/>
    <w:rsid w:val="003B4E02"/>
    <w:rsid w:val="003D7668"/>
    <w:rsid w:val="003F4912"/>
    <w:rsid w:val="004143B2"/>
    <w:rsid w:val="0046562F"/>
    <w:rsid w:val="00477718"/>
    <w:rsid w:val="00481F50"/>
    <w:rsid w:val="00492352"/>
    <w:rsid w:val="004A2393"/>
    <w:rsid w:val="004A3E4B"/>
    <w:rsid w:val="004B5FDD"/>
    <w:rsid w:val="004C79F5"/>
    <w:rsid w:val="004D1667"/>
    <w:rsid w:val="004D3413"/>
    <w:rsid w:val="00502EBE"/>
    <w:rsid w:val="005041C1"/>
    <w:rsid w:val="005737F7"/>
    <w:rsid w:val="00573897"/>
    <w:rsid w:val="0057586F"/>
    <w:rsid w:val="0059122B"/>
    <w:rsid w:val="00595600"/>
    <w:rsid w:val="0059755F"/>
    <w:rsid w:val="005C6C6D"/>
    <w:rsid w:val="005C75F5"/>
    <w:rsid w:val="005E5F8F"/>
    <w:rsid w:val="0061034A"/>
    <w:rsid w:val="006271F4"/>
    <w:rsid w:val="006401D6"/>
    <w:rsid w:val="00671C54"/>
    <w:rsid w:val="00682CA9"/>
    <w:rsid w:val="00687F0C"/>
    <w:rsid w:val="00696EEC"/>
    <w:rsid w:val="006A007B"/>
    <w:rsid w:val="006A17EC"/>
    <w:rsid w:val="006C7158"/>
    <w:rsid w:val="006D3F30"/>
    <w:rsid w:val="006D6239"/>
    <w:rsid w:val="006E30EB"/>
    <w:rsid w:val="006E633D"/>
    <w:rsid w:val="00714A9D"/>
    <w:rsid w:val="0072179E"/>
    <w:rsid w:val="007230BC"/>
    <w:rsid w:val="007269A8"/>
    <w:rsid w:val="00735249"/>
    <w:rsid w:val="0073615C"/>
    <w:rsid w:val="0074173D"/>
    <w:rsid w:val="00745BEB"/>
    <w:rsid w:val="0075374B"/>
    <w:rsid w:val="00755118"/>
    <w:rsid w:val="00761302"/>
    <w:rsid w:val="00763CF9"/>
    <w:rsid w:val="00765D86"/>
    <w:rsid w:val="00767423"/>
    <w:rsid w:val="00767F70"/>
    <w:rsid w:val="00771F75"/>
    <w:rsid w:val="00781356"/>
    <w:rsid w:val="00791459"/>
    <w:rsid w:val="00795D31"/>
    <w:rsid w:val="007A3379"/>
    <w:rsid w:val="007C33D8"/>
    <w:rsid w:val="007E4428"/>
    <w:rsid w:val="007E6BA0"/>
    <w:rsid w:val="00805373"/>
    <w:rsid w:val="0081028C"/>
    <w:rsid w:val="00822006"/>
    <w:rsid w:val="00832057"/>
    <w:rsid w:val="00852A99"/>
    <w:rsid w:val="00854E27"/>
    <w:rsid w:val="00855845"/>
    <w:rsid w:val="00860766"/>
    <w:rsid w:val="00862D2D"/>
    <w:rsid w:val="008667AB"/>
    <w:rsid w:val="008730E6"/>
    <w:rsid w:val="00876C48"/>
    <w:rsid w:val="008A68A2"/>
    <w:rsid w:val="008B06FB"/>
    <w:rsid w:val="008B3E34"/>
    <w:rsid w:val="008E4272"/>
    <w:rsid w:val="008E5538"/>
    <w:rsid w:val="008F11B5"/>
    <w:rsid w:val="008F2886"/>
    <w:rsid w:val="00900AF4"/>
    <w:rsid w:val="009179BC"/>
    <w:rsid w:val="0092443A"/>
    <w:rsid w:val="0092514B"/>
    <w:rsid w:val="00927014"/>
    <w:rsid w:val="009452A8"/>
    <w:rsid w:val="00945AB3"/>
    <w:rsid w:val="009536EC"/>
    <w:rsid w:val="00963A43"/>
    <w:rsid w:val="009651D3"/>
    <w:rsid w:val="00986444"/>
    <w:rsid w:val="00993A29"/>
    <w:rsid w:val="009A3654"/>
    <w:rsid w:val="009A3AAF"/>
    <w:rsid w:val="009B3A4E"/>
    <w:rsid w:val="009C3B29"/>
    <w:rsid w:val="009C6E5A"/>
    <w:rsid w:val="009D6139"/>
    <w:rsid w:val="009D703E"/>
    <w:rsid w:val="009E6158"/>
    <w:rsid w:val="009F5BF9"/>
    <w:rsid w:val="00A013EC"/>
    <w:rsid w:val="00A16695"/>
    <w:rsid w:val="00A33925"/>
    <w:rsid w:val="00A4188A"/>
    <w:rsid w:val="00A7630A"/>
    <w:rsid w:val="00A76ED8"/>
    <w:rsid w:val="00A86627"/>
    <w:rsid w:val="00A92A9E"/>
    <w:rsid w:val="00AB2D04"/>
    <w:rsid w:val="00AB3547"/>
    <w:rsid w:val="00AB39A8"/>
    <w:rsid w:val="00AB3F86"/>
    <w:rsid w:val="00AC6CB5"/>
    <w:rsid w:val="00AD5558"/>
    <w:rsid w:val="00AE774E"/>
    <w:rsid w:val="00AF342D"/>
    <w:rsid w:val="00AF6DD0"/>
    <w:rsid w:val="00B11576"/>
    <w:rsid w:val="00B33B5F"/>
    <w:rsid w:val="00B733B7"/>
    <w:rsid w:val="00B85930"/>
    <w:rsid w:val="00B97361"/>
    <w:rsid w:val="00B97893"/>
    <w:rsid w:val="00BA2528"/>
    <w:rsid w:val="00BA54EC"/>
    <w:rsid w:val="00BB21F5"/>
    <w:rsid w:val="00BC14D7"/>
    <w:rsid w:val="00C00C63"/>
    <w:rsid w:val="00C11CA8"/>
    <w:rsid w:val="00C14577"/>
    <w:rsid w:val="00C27599"/>
    <w:rsid w:val="00C33FC3"/>
    <w:rsid w:val="00C411D9"/>
    <w:rsid w:val="00C519AE"/>
    <w:rsid w:val="00C53194"/>
    <w:rsid w:val="00C55EE6"/>
    <w:rsid w:val="00C63747"/>
    <w:rsid w:val="00C711F6"/>
    <w:rsid w:val="00C71F37"/>
    <w:rsid w:val="00C72F27"/>
    <w:rsid w:val="00C75E4E"/>
    <w:rsid w:val="00C8532D"/>
    <w:rsid w:val="00CA03C6"/>
    <w:rsid w:val="00CB0CDD"/>
    <w:rsid w:val="00CB5732"/>
    <w:rsid w:val="00CC7450"/>
    <w:rsid w:val="00CE0DF4"/>
    <w:rsid w:val="00CF69E0"/>
    <w:rsid w:val="00D02934"/>
    <w:rsid w:val="00D053B6"/>
    <w:rsid w:val="00D060BC"/>
    <w:rsid w:val="00D47325"/>
    <w:rsid w:val="00D51A7F"/>
    <w:rsid w:val="00D80D33"/>
    <w:rsid w:val="00D874A8"/>
    <w:rsid w:val="00D878CB"/>
    <w:rsid w:val="00DA1991"/>
    <w:rsid w:val="00DA7370"/>
    <w:rsid w:val="00DB12FF"/>
    <w:rsid w:val="00DC5890"/>
    <w:rsid w:val="00E16534"/>
    <w:rsid w:val="00E17B74"/>
    <w:rsid w:val="00E2414E"/>
    <w:rsid w:val="00E27298"/>
    <w:rsid w:val="00E27ADA"/>
    <w:rsid w:val="00E402B4"/>
    <w:rsid w:val="00E672CF"/>
    <w:rsid w:val="00E719EB"/>
    <w:rsid w:val="00EB5C23"/>
    <w:rsid w:val="00EE4958"/>
    <w:rsid w:val="00EF0986"/>
    <w:rsid w:val="00F139DF"/>
    <w:rsid w:val="00F25376"/>
    <w:rsid w:val="00F4714F"/>
    <w:rsid w:val="00F50EFE"/>
    <w:rsid w:val="00F63899"/>
    <w:rsid w:val="00F72B34"/>
    <w:rsid w:val="00F74835"/>
    <w:rsid w:val="00F94142"/>
    <w:rsid w:val="00FC51FC"/>
    <w:rsid w:val="00FE0BE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ED86F"/>
  <w15:chartTrackingRefBased/>
  <w15:docId w15:val="{3C50E6FF-3964-4E35-BB26-618F3364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27298"/>
    <w:rPr>
      <w:color w:val="0563C1" w:themeColor="hyperlink"/>
      <w:u w:val="single"/>
    </w:rPr>
  </w:style>
  <w:style w:type="character" w:styleId="MenoPendente">
    <w:name w:val="Unresolved Mention"/>
    <w:basedOn w:val="Fontepargpadro"/>
    <w:uiPriority w:val="99"/>
    <w:semiHidden/>
    <w:unhideWhenUsed/>
    <w:rsid w:val="00E27298"/>
    <w:rPr>
      <w:color w:val="605E5C"/>
      <w:shd w:val="clear" w:color="auto" w:fill="E1DFDD"/>
    </w:rPr>
  </w:style>
  <w:style w:type="paragraph" w:customStyle="1" w:styleId="msonormal0">
    <w:name w:val="msonormal"/>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27298"/>
    <w:rPr>
      <w:b/>
      <w:bCs/>
    </w:rPr>
  </w:style>
  <w:style w:type="paragraph" w:customStyle="1" w:styleId="itemnivel3">
    <w:name w:val="item_nivel3"/>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E27298"/>
    <w:rPr>
      <w:i/>
      <w:iCs/>
    </w:rPr>
  </w:style>
  <w:style w:type="paragraph" w:customStyle="1" w:styleId="itemnivel4">
    <w:name w:val="item_nivel4"/>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E27298"/>
    <w:rPr>
      <w:color w:val="800080"/>
      <w:u w:val="single"/>
    </w:rPr>
  </w:style>
  <w:style w:type="paragraph" w:customStyle="1" w:styleId="tabelatextoalinhadoesquerda">
    <w:name w:val="tabela_texto_alinhado_esquerda"/>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E27298"/>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240246">
      <w:bodyDiv w:val="1"/>
      <w:marLeft w:val="0"/>
      <w:marRight w:val="0"/>
      <w:marTop w:val="0"/>
      <w:marBottom w:val="0"/>
      <w:divBdr>
        <w:top w:val="none" w:sz="0" w:space="0" w:color="auto"/>
        <w:left w:val="none" w:sz="0" w:space="0" w:color="auto"/>
        <w:bottom w:val="none" w:sz="0" w:space="0" w:color="auto"/>
        <w:right w:val="none" w:sz="0" w:space="0" w:color="auto"/>
      </w:divBdr>
    </w:div>
    <w:div w:id="875655071">
      <w:bodyDiv w:val="1"/>
      <w:marLeft w:val="0"/>
      <w:marRight w:val="0"/>
      <w:marTop w:val="0"/>
      <w:marBottom w:val="0"/>
      <w:divBdr>
        <w:top w:val="none" w:sz="0" w:space="0" w:color="auto"/>
        <w:left w:val="none" w:sz="0" w:space="0" w:color="auto"/>
        <w:bottom w:val="none" w:sz="0" w:space="0" w:color="auto"/>
        <w:right w:val="none" w:sz="0" w:space="0" w:color="auto"/>
      </w:divBdr>
    </w:div>
    <w:div w:id="97499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nde.gov.br/sei/controlador.php?acao=protocolo_visualizar&amp;id_protocolo=3526574&amp;id_procedimento_atual=2071253&amp;infra_sistema=100000100&amp;infra_unidade_atual=110000053&amp;infra_hash=327c8bfbca669dacfc9b4c5fd0d2c509899ef75505e5f20d3fa6e2b1fc36cc5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fnde.gov.br/sei/controlador.php?acao=protocolo_visualizar&amp;id_protocolo=3526571&amp;id_procedimento_atual=2071253&amp;infra_sistema=100000100&amp;infra_unidade_atual=110000053&amp;infra_hash=43f00de1afa2b5df45e9582e23b638da96fcac0067022fbb082865b1c2476a7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nde.gov.br" TargetMode="External"/><Relationship Id="rId11" Type="http://schemas.openxmlformats.org/officeDocument/2006/relationships/hyperlink" Target="https://www.fnde.gov.br/sei/controlador.php?acao=protocolo_visualizar&amp;id_protocolo=3526572&amp;id_procedimento_atual=2071253&amp;infra_sistema=100000100&amp;infra_unidade_atual=110000053&amp;infra_hash=8968f067e3c4e8e6c07163ec83f73296dad6223a582cb636b8727707a4228636" TargetMode="External"/><Relationship Id="rId5" Type="http://schemas.openxmlformats.org/officeDocument/2006/relationships/image" Target="media/image1.png"/><Relationship Id="rId10" Type="http://schemas.openxmlformats.org/officeDocument/2006/relationships/hyperlink" Target="https://www.fnde.gov.br/sei/controlador.php?acao=protocolo_visualizar&amp;id_protocolo=3526566&amp;id_procedimento_atual=2071253&amp;infra_sistema=100000100&amp;infra_unidade_atual=110000053&amp;infra_hash=1d9dacbaec234f17dd7f95491bc945e59b038b67133a5f94648969e8181c8542" TargetMode="External"/><Relationship Id="rId4" Type="http://schemas.openxmlformats.org/officeDocument/2006/relationships/webSettings" Target="webSettings.xml"/><Relationship Id="rId9" Type="http://schemas.openxmlformats.org/officeDocument/2006/relationships/hyperlink" Target="https://www.fnde.gov.br/sei/controlador.php?acao=protocolo_visualizar&amp;id_protocolo=3300528&amp;id_procedimento_atual=2071253&amp;infra_sistema=100000100&amp;infra_unidade_atual=110000053&amp;infra_hash=9f510c51c2efea1a79b79d22685b06da4685330ed1fc9b9e506831f8ed113795"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30</Pages>
  <Words>10381</Words>
  <Characters>56060</Characters>
  <Application>Microsoft Office Word</Application>
  <DocSecurity>0</DocSecurity>
  <Lines>467</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PEREIRA DOS SANTOS SILVA</dc:creator>
  <cp:keywords/>
  <dc:description/>
  <cp:lastModifiedBy>ADRIANA PEREIRA DOS SANTOS SILVA</cp:lastModifiedBy>
  <cp:revision>3</cp:revision>
  <dcterms:created xsi:type="dcterms:W3CDTF">2022-10-05T15:19:00Z</dcterms:created>
  <dcterms:modified xsi:type="dcterms:W3CDTF">2022-10-05T15:42:00Z</dcterms:modified>
</cp:coreProperties>
</file>